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19B79E" w14:textId="77777777" w:rsidR="004C5DE2" w:rsidRPr="004C5DE2" w:rsidRDefault="004C5DE2" w:rsidP="004C5DE2">
      <w:pPr>
        <w:jc w:val="center"/>
        <w:rPr>
          <w:rFonts w:ascii="Century Gothic" w:hAnsi="Century Gothic"/>
          <w:b/>
          <w:sz w:val="40"/>
          <w:szCs w:val="40"/>
          <w:u w:val="single"/>
          <w:lang w:val="en-US"/>
        </w:rPr>
      </w:pPr>
      <w:r w:rsidRPr="004C5DE2">
        <w:rPr>
          <w:rFonts w:ascii="Century Gothic" w:hAnsi="Century Gothic"/>
          <w:b/>
          <w:sz w:val="40"/>
          <w:szCs w:val="40"/>
          <w:u w:val="single"/>
          <w:lang w:val="en-US"/>
        </w:rPr>
        <w:t>Additional Revision Information Document</w:t>
      </w:r>
    </w:p>
    <w:tbl>
      <w:tblPr>
        <w:tblStyle w:val="TableGrid"/>
        <w:tblW w:w="10916" w:type="dxa"/>
        <w:tblInd w:w="-856" w:type="dxa"/>
        <w:tblLook w:val="04A0" w:firstRow="1" w:lastRow="0" w:firstColumn="1" w:lastColumn="0" w:noHBand="0" w:noVBand="1"/>
      </w:tblPr>
      <w:tblGrid>
        <w:gridCol w:w="1811"/>
        <w:gridCol w:w="9235"/>
      </w:tblGrid>
      <w:tr w:rsidR="004C5DE2" w:rsidRPr="004C5DE2" w14:paraId="4FC420E3" w14:textId="77777777" w:rsidTr="00504046">
        <w:trPr>
          <w:trHeight w:val="896"/>
        </w:trPr>
        <w:tc>
          <w:tcPr>
            <w:tcW w:w="10916" w:type="dxa"/>
            <w:gridSpan w:val="2"/>
          </w:tcPr>
          <w:p w14:paraId="10A61D71" w14:textId="1164A0C9" w:rsidR="004C5DE2" w:rsidRPr="004C5DE2" w:rsidRDefault="004C5DE2" w:rsidP="004C5DE2">
            <w:pPr>
              <w:rPr>
                <w:rFonts w:ascii="Century Gothic" w:hAnsi="Century Gothic"/>
                <w:b/>
                <w:lang w:val="en-US"/>
              </w:rPr>
            </w:pPr>
            <w:r w:rsidRPr="004C5DE2">
              <w:rPr>
                <w:rFonts w:ascii="Century Gothic" w:hAnsi="Century Gothic"/>
                <w:b/>
                <w:lang w:val="en-US"/>
              </w:rPr>
              <w:t xml:space="preserve">Topic Title: </w:t>
            </w:r>
            <w:r w:rsidR="00395187">
              <w:rPr>
                <w:rFonts w:ascii="Century Gothic" w:hAnsi="Century Gothic"/>
                <w:b/>
                <w:lang w:val="en-US"/>
              </w:rPr>
              <w:t>Energy (Physics)</w:t>
            </w:r>
          </w:p>
        </w:tc>
      </w:tr>
      <w:tr w:rsidR="004C5DE2" w:rsidRPr="004C5DE2" w14:paraId="3CA7A865" w14:textId="77777777" w:rsidTr="00504046">
        <w:trPr>
          <w:trHeight w:val="896"/>
        </w:trPr>
        <w:tc>
          <w:tcPr>
            <w:tcW w:w="10916" w:type="dxa"/>
            <w:gridSpan w:val="2"/>
          </w:tcPr>
          <w:p w14:paraId="322E7E15" w14:textId="21C80224" w:rsidR="004C5DE2" w:rsidRPr="004C5DE2" w:rsidRDefault="004C5DE2" w:rsidP="004C5DE2">
            <w:pPr>
              <w:rPr>
                <w:rFonts w:ascii="Century Gothic" w:hAnsi="Century Gothic"/>
                <w:b/>
                <w:lang w:val="en-US"/>
              </w:rPr>
            </w:pPr>
            <w:r w:rsidRPr="004C5DE2">
              <w:rPr>
                <w:rFonts w:ascii="Century Gothic" w:hAnsi="Century Gothic"/>
                <w:b/>
                <w:lang w:val="en-US"/>
              </w:rPr>
              <w:t xml:space="preserve">Topic Reference: </w:t>
            </w:r>
            <w:r w:rsidR="00932DF3">
              <w:rPr>
                <w:rFonts w:ascii="Century Gothic" w:hAnsi="Century Gothic"/>
                <w:b/>
                <w:lang w:val="en-US"/>
              </w:rPr>
              <w:t>Paper 2 Revision</w:t>
            </w:r>
          </w:p>
        </w:tc>
      </w:tr>
      <w:tr w:rsidR="004C5DE2" w:rsidRPr="004C5DE2" w14:paraId="148E74E9" w14:textId="77777777" w:rsidTr="00504046">
        <w:trPr>
          <w:trHeight w:val="4438"/>
        </w:trPr>
        <w:tc>
          <w:tcPr>
            <w:tcW w:w="10916" w:type="dxa"/>
            <w:gridSpan w:val="2"/>
          </w:tcPr>
          <w:p w14:paraId="06F41073" w14:textId="77777777" w:rsidR="004C5DE2" w:rsidRPr="00932DF3" w:rsidRDefault="004C5DE2" w:rsidP="004C5DE2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932DF3">
              <w:rPr>
                <w:rFonts w:cstheme="minorHAnsi"/>
                <w:b/>
                <w:sz w:val="24"/>
                <w:szCs w:val="24"/>
                <w:lang w:val="en-US"/>
              </w:rPr>
              <w:t xml:space="preserve">Key information: </w:t>
            </w:r>
          </w:p>
          <w:p w14:paraId="5C27B284" w14:textId="6B25250C" w:rsidR="004C5DE2" w:rsidRPr="00E041FD" w:rsidRDefault="00E041FD" w:rsidP="00932DF3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E041FD">
              <w:rPr>
                <w:rFonts w:cstheme="minorHAnsi"/>
                <w:b/>
                <w:sz w:val="24"/>
                <w:szCs w:val="24"/>
                <w:lang w:val="en-US"/>
              </w:rPr>
              <w:t>Energy Stores and systems</w:t>
            </w:r>
          </w:p>
          <w:p w14:paraId="2B037C7C" w14:textId="77777777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 xml:space="preserve">A system is an object or group of objects. </w:t>
            </w:r>
          </w:p>
          <w:p w14:paraId="7B1C65B2" w14:textId="77777777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 xml:space="preserve">There are changes in the way energy is stored when a system changes. </w:t>
            </w:r>
          </w:p>
          <w:p w14:paraId="0F804960" w14:textId="0B0B1BC6" w:rsidR="00932DF3" w:rsidRDefault="00932DF3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4435294F" w14:textId="16787FAD" w:rsidR="00E041FD" w:rsidRPr="00E041FD" w:rsidRDefault="00E041FD" w:rsidP="00932DF3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E041FD">
              <w:rPr>
                <w:rFonts w:cstheme="minorHAnsi"/>
                <w:b/>
                <w:sz w:val="24"/>
                <w:szCs w:val="24"/>
                <w:lang w:val="en-US"/>
              </w:rPr>
              <w:t>Changes in energy</w:t>
            </w:r>
          </w:p>
          <w:p w14:paraId="31741019" w14:textId="715B0930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 xml:space="preserve">The kinetic energy of a moving object can be calculated using the equation: </w:t>
            </w:r>
          </w:p>
          <w:p w14:paraId="4C7C7691" w14:textId="3873678B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3E580BD9" w14:textId="3DDE995D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AE502A" wp14:editId="3203F90D">
                  <wp:extent cx="6578600" cy="1066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1489" t="45350" r="38174" b="44446"/>
                          <a:stretch/>
                        </pic:blipFill>
                        <pic:spPr bwMode="auto">
                          <a:xfrm>
                            <a:off x="0" y="0"/>
                            <a:ext cx="6583003" cy="1067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FEF37A" w14:textId="77777777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42283D5A" w14:textId="03771589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 xml:space="preserve">kinetic energy, </w:t>
            </w:r>
            <w:proofErr w:type="spellStart"/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>Ek</w:t>
            </w:r>
            <w:proofErr w:type="spellEnd"/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 xml:space="preserve">, in joules, J mass, m, in kilograms, kg speed, v, in metres per second, m/s </w:t>
            </w:r>
          </w:p>
          <w:p w14:paraId="0BA17DCD" w14:textId="77777777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2280C48D" w14:textId="122AB654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>The amount of elastic potential energy stored in a stretched spring can be calculated using the equation:</w:t>
            </w:r>
          </w:p>
          <w:p w14:paraId="3FDF9054" w14:textId="77777777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05F78317" w14:textId="77777777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3B3D9577" w14:textId="20BE1698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757AA5" wp14:editId="36F634FE">
                  <wp:extent cx="6065774" cy="13620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942" t="36470" r="37569" b="49357"/>
                          <a:stretch/>
                        </pic:blipFill>
                        <pic:spPr bwMode="auto">
                          <a:xfrm>
                            <a:off x="0" y="0"/>
                            <a:ext cx="6069937" cy="136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ACC7F8" w14:textId="77777777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1CD6E0C3" w14:textId="4C8444A1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>
              <w:rPr>
                <w:rFonts w:cstheme="minorHAnsi"/>
                <w:bCs/>
                <w:sz w:val="24"/>
                <w:szCs w:val="24"/>
                <w:lang w:val="en-US"/>
              </w:rPr>
              <w:t>E</w:t>
            </w:r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 xml:space="preserve">lastic potential energy, </w:t>
            </w:r>
            <w:proofErr w:type="spellStart"/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>Ee</w:t>
            </w:r>
            <w:proofErr w:type="spellEnd"/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 xml:space="preserve">, in joules, J spring constant, k, in newtons per </w:t>
            </w:r>
            <w:proofErr w:type="spellStart"/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>metre</w:t>
            </w:r>
            <w:proofErr w:type="spellEnd"/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 xml:space="preserve">, N/m extension, e, in metres, m </w:t>
            </w:r>
          </w:p>
          <w:p w14:paraId="3AEE2DB3" w14:textId="77777777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34D7D4B0" w14:textId="77777777" w:rsidR="00CB62A7" w:rsidRDefault="00CB62A7" w:rsidP="00CB62A7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>The amount of gravitational potential energy gained by an object raised above ground level can be calculated using the equation:</w:t>
            </w:r>
          </w:p>
          <w:p w14:paraId="45057DB5" w14:textId="15CAA22D" w:rsidR="00CB62A7" w:rsidRDefault="00CB62A7" w:rsidP="00CB62A7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19BC5544" w14:textId="6D663281" w:rsidR="00CB62A7" w:rsidRDefault="00CB62A7" w:rsidP="00CB62A7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AC7B06" wp14:editId="6C9AE48D">
                  <wp:extent cx="6875102" cy="866775"/>
                  <wp:effectExtent l="0" t="0" r="254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1338" t="44407" r="35906" b="47278"/>
                          <a:stretch/>
                        </pic:blipFill>
                        <pic:spPr bwMode="auto">
                          <a:xfrm>
                            <a:off x="0" y="0"/>
                            <a:ext cx="6885867" cy="868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C5AC21" w14:textId="77777777" w:rsidR="00CB62A7" w:rsidRDefault="00CB62A7" w:rsidP="00CB62A7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932DF3">
              <w:rPr>
                <w:rFonts w:cstheme="minorHAnsi"/>
                <w:bCs/>
                <w:sz w:val="24"/>
                <w:szCs w:val="24"/>
                <w:lang w:val="en-US"/>
              </w:rPr>
              <w:t xml:space="preserve"> </w:t>
            </w:r>
          </w:p>
          <w:p w14:paraId="1588681F" w14:textId="35B7047F" w:rsidR="00932DF3" w:rsidRDefault="00CB62A7" w:rsidP="00CB62A7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>
              <w:rPr>
                <w:rFonts w:cstheme="minorHAnsi"/>
                <w:bCs/>
                <w:sz w:val="24"/>
                <w:szCs w:val="24"/>
                <w:lang w:val="en-US"/>
              </w:rPr>
              <w:lastRenderedPageBreak/>
              <w:t xml:space="preserve">Gravitational </w:t>
            </w:r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>potential energy, Ep, in joules, J mass, m, in kilograms, kg gravitational field strength, g, in newtons per kilogram, N/kg (In any calculation the value of the gravitational field strength (g) will be given). height, h, in metres, m</w:t>
            </w:r>
            <w:r w:rsidR="00596BF2">
              <w:rPr>
                <w:rFonts w:cstheme="minorHAnsi"/>
                <w:bCs/>
                <w:sz w:val="24"/>
                <w:szCs w:val="24"/>
                <w:lang w:val="en-US"/>
              </w:rPr>
              <w:t>.</w:t>
            </w:r>
          </w:p>
          <w:p w14:paraId="49344C62" w14:textId="27C6DB74" w:rsidR="00596BF2" w:rsidRDefault="00596BF2" w:rsidP="00CB62A7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12DDAF2F" w14:textId="1D10E487" w:rsidR="00E041FD" w:rsidRPr="00E041FD" w:rsidRDefault="00E041FD" w:rsidP="00CB62A7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E041FD">
              <w:rPr>
                <w:rFonts w:cstheme="minorHAnsi"/>
                <w:b/>
                <w:sz w:val="24"/>
                <w:szCs w:val="24"/>
                <w:lang w:val="en-US"/>
              </w:rPr>
              <w:t>Energy changes in systems</w:t>
            </w:r>
          </w:p>
          <w:p w14:paraId="64CE15B3" w14:textId="281A7E93" w:rsidR="00CB62A7" w:rsidRDefault="00CB62A7" w:rsidP="00CB62A7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>The amount of energy stored in or released from a system as its temperature changes can be calculated using the equation:</w:t>
            </w:r>
          </w:p>
          <w:p w14:paraId="1B768F1E" w14:textId="2E034785" w:rsidR="00596BF2" w:rsidRDefault="00596BF2" w:rsidP="00CB62A7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4EDB782E" w14:textId="6031593C" w:rsidR="00596BF2" w:rsidRDefault="00596BF2" w:rsidP="00CB62A7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394F67" wp14:editId="45DF8918">
                  <wp:extent cx="6011405" cy="1019175"/>
                  <wp:effectExtent l="0" t="0" r="889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244" t="26266" r="35151" b="62585"/>
                          <a:stretch/>
                        </pic:blipFill>
                        <pic:spPr bwMode="auto">
                          <a:xfrm>
                            <a:off x="0" y="0"/>
                            <a:ext cx="6028467" cy="1022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24E524" w14:textId="77777777" w:rsidR="00CB62A7" w:rsidRPr="00CB62A7" w:rsidRDefault="00CB62A7" w:rsidP="00CB62A7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423859E6" w14:textId="1CBF868C" w:rsidR="00CB62A7" w:rsidRDefault="00CB62A7" w:rsidP="00CB62A7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 xml:space="preserve">change in thermal energy, ∆E, in joules, J mass, m, in kilograms, kg specific heat capacity, c, in joules per kilogram per degree Celsius, J/kg °C temperature change, ∆θ, in degrees Celsius, °C </w:t>
            </w:r>
          </w:p>
          <w:p w14:paraId="77D4602A" w14:textId="77777777" w:rsidR="00596BF2" w:rsidRDefault="00596BF2" w:rsidP="00CB62A7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547FE7A4" w14:textId="67E92F9C" w:rsidR="00932DF3" w:rsidRPr="00932DF3" w:rsidRDefault="00CB62A7" w:rsidP="00CB62A7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>The specific heat capacity of a substance is the amount of energy required to raise the temperature of one kilogram of the substance by one degree Celsius.</w:t>
            </w:r>
          </w:p>
          <w:p w14:paraId="28EE4399" w14:textId="7586C743" w:rsidR="00932DF3" w:rsidRDefault="00932DF3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4E974A87" w14:textId="433CA6E7" w:rsidR="00504046" w:rsidRDefault="00504046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15371815" w14:textId="531C9FC8" w:rsidR="00CB62A7" w:rsidRPr="00E041FD" w:rsidRDefault="00E041FD" w:rsidP="00932DF3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E041FD">
              <w:rPr>
                <w:rFonts w:cstheme="minorHAnsi"/>
                <w:b/>
                <w:sz w:val="24"/>
                <w:szCs w:val="24"/>
                <w:lang w:val="en-US"/>
              </w:rPr>
              <w:t>Power</w:t>
            </w:r>
          </w:p>
          <w:p w14:paraId="27C8CDF3" w14:textId="24DD26BD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 xml:space="preserve">Power is defined as the rate at which energy is transferred or the rate at which work is done. </w:t>
            </w:r>
          </w:p>
          <w:p w14:paraId="5323E2F9" w14:textId="1DF26F59" w:rsidR="00596BF2" w:rsidRDefault="00596BF2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78A67408" w14:textId="02D6A88A" w:rsidR="00596BF2" w:rsidRDefault="00596BF2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0C73E1" wp14:editId="141BBF64">
                  <wp:extent cx="6124575" cy="2245021"/>
                  <wp:effectExtent l="0" t="0" r="0" b="317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1035" t="24755" r="41953" b="53703"/>
                          <a:stretch/>
                        </pic:blipFill>
                        <pic:spPr bwMode="auto">
                          <a:xfrm>
                            <a:off x="0" y="0"/>
                            <a:ext cx="6163632" cy="2259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BDD6D9" w14:textId="73937335" w:rsidR="00CB62A7" w:rsidRDefault="00596BF2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>
              <w:rPr>
                <w:rFonts w:cstheme="minorHAnsi"/>
                <w:bCs/>
                <w:sz w:val="24"/>
                <w:szCs w:val="24"/>
                <w:lang w:val="en-US"/>
              </w:rPr>
              <w:t>P</w:t>
            </w:r>
            <w:r w:rsidR="00CB62A7" w:rsidRPr="00CB62A7">
              <w:rPr>
                <w:rFonts w:cstheme="minorHAnsi"/>
                <w:bCs/>
                <w:sz w:val="24"/>
                <w:szCs w:val="24"/>
                <w:lang w:val="en-US"/>
              </w:rPr>
              <w:t xml:space="preserve">ower, P, in watts, W energy transferred, E, in joules, J time, t, in seconds, s work done, W, in joules, J </w:t>
            </w:r>
          </w:p>
          <w:p w14:paraId="37C285DC" w14:textId="77777777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 xml:space="preserve">An energy transfer of 1 joule per second is equal to a power of 1 watt. </w:t>
            </w:r>
          </w:p>
          <w:p w14:paraId="712AF263" w14:textId="77777777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4E27474B" w14:textId="595172D7" w:rsidR="00932DF3" w:rsidRDefault="00932DF3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24AF7787" w14:textId="7A892C36" w:rsidR="00E041FD" w:rsidRDefault="00E041FD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7B722054" w14:textId="644F3B83" w:rsidR="00E041FD" w:rsidRDefault="00E041FD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4EAAFA50" w14:textId="1051B438" w:rsidR="00E041FD" w:rsidRDefault="00E041FD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297B8410" w14:textId="02862ABD" w:rsidR="00E041FD" w:rsidRDefault="00E041FD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70224EBA" w14:textId="6F332D01" w:rsidR="00E041FD" w:rsidRDefault="00E041FD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195284D0" w14:textId="0DBDE660" w:rsidR="00E041FD" w:rsidRDefault="00E041FD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493B96F0" w14:textId="0E1A5985" w:rsidR="00E041FD" w:rsidRDefault="00E041FD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23E8FF1C" w14:textId="3C8FAD10" w:rsidR="00E041FD" w:rsidRDefault="00E041FD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6EEF1B1F" w14:textId="77777777" w:rsidR="00E041FD" w:rsidRDefault="00E041FD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337CA1FF" w14:textId="26EC7BAD" w:rsidR="00CB62A7" w:rsidRPr="00E041FD" w:rsidRDefault="00E041FD" w:rsidP="00932DF3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E041FD">
              <w:rPr>
                <w:rFonts w:cstheme="minorHAnsi"/>
                <w:b/>
                <w:sz w:val="24"/>
                <w:szCs w:val="24"/>
                <w:lang w:val="en-US"/>
              </w:rPr>
              <w:t>Energy transfers in a system</w:t>
            </w:r>
          </w:p>
          <w:p w14:paraId="4BAD6CEB" w14:textId="77777777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 xml:space="preserve">Energy can be transferred usefully, </w:t>
            </w:r>
            <w:proofErr w:type="gramStart"/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>stored</w:t>
            </w:r>
            <w:proofErr w:type="gramEnd"/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 xml:space="preserve"> or dissipated, but cannot be created or destroyed. </w:t>
            </w:r>
          </w:p>
          <w:p w14:paraId="5490B47D" w14:textId="65F06C12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536ED976" w14:textId="7B3E4B54" w:rsidR="00E041FD" w:rsidRPr="00E041FD" w:rsidRDefault="00E041FD" w:rsidP="00932DF3">
            <w:pPr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E041FD">
              <w:rPr>
                <w:b/>
                <w:bCs/>
              </w:rPr>
              <w:t>Efficiency</w:t>
            </w:r>
          </w:p>
          <w:p w14:paraId="088D1D88" w14:textId="4DEC30AA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>The energy efficiency for any energy transfer can be calculated using the equation:</w:t>
            </w:r>
          </w:p>
          <w:p w14:paraId="5231D24D" w14:textId="12D9EBFB" w:rsidR="00596BF2" w:rsidRDefault="00596BF2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4D3EB7AD" w14:textId="354F5F02" w:rsidR="00596BF2" w:rsidRDefault="00596BF2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40FCA00D" w14:textId="71F8F12D" w:rsidR="00596BF2" w:rsidRDefault="00596BF2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180058" wp14:editId="1E9F90A3">
                  <wp:extent cx="4878114" cy="150495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640" t="38360" r="45732" b="45200"/>
                          <a:stretch/>
                        </pic:blipFill>
                        <pic:spPr bwMode="auto">
                          <a:xfrm>
                            <a:off x="0" y="0"/>
                            <a:ext cx="4887090" cy="1507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4937FE" w14:textId="1E0456C3" w:rsidR="00596BF2" w:rsidRDefault="00596BF2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6EF29DD8" w14:textId="77F6BA22" w:rsidR="00CB62A7" w:rsidRPr="00E041FD" w:rsidRDefault="00E041FD" w:rsidP="00932DF3">
            <w:pPr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E041FD">
              <w:rPr>
                <w:b/>
                <w:bCs/>
              </w:rPr>
              <w:t>National and global energy resources</w:t>
            </w:r>
          </w:p>
          <w:p w14:paraId="396157B8" w14:textId="75B7EA4E" w:rsidR="00CB62A7" w:rsidRDefault="00CB62A7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 xml:space="preserve">The main energy resources available for use on Earth </w:t>
            </w:r>
            <w:proofErr w:type="gramStart"/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>include:</w:t>
            </w:r>
            <w:proofErr w:type="gramEnd"/>
            <w:r w:rsidRPr="00CB62A7">
              <w:rPr>
                <w:rFonts w:cstheme="minorHAnsi"/>
                <w:bCs/>
                <w:sz w:val="24"/>
                <w:szCs w:val="24"/>
                <w:lang w:val="en-US"/>
              </w:rPr>
              <w:t xml:space="preserve"> fossil fuels (coal, oil and gas), nuclear fuel, bio-fuel, wind, hydroelectricity, geothermal, the tides, the Sun and water waves. A renewable energy resource is one that is being (or can be) replenished as it is used. The uses of energy resources include: transport, electricity generation and heating.</w:t>
            </w:r>
          </w:p>
          <w:p w14:paraId="2F8C627A" w14:textId="61C569E6" w:rsidR="00932DF3" w:rsidRDefault="00932DF3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6D7C982F" w14:textId="5FE73809" w:rsidR="00504046" w:rsidRDefault="00504046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445D9FF0" w14:textId="299F3E2B" w:rsidR="00504046" w:rsidRDefault="00504046" w:rsidP="00932DF3">
            <w:pPr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44F9627F" w14:textId="77777777" w:rsidR="004C5DE2" w:rsidRPr="00932DF3" w:rsidRDefault="004C5DE2" w:rsidP="004C5DE2">
            <w:pPr>
              <w:jc w:val="center"/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2E447D7A" w14:textId="77777777" w:rsidR="004C5DE2" w:rsidRPr="00932DF3" w:rsidRDefault="004C5DE2" w:rsidP="004C5DE2">
            <w:pPr>
              <w:jc w:val="center"/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</w:tc>
      </w:tr>
      <w:tr w:rsidR="004C5DE2" w:rsidRPr="004C5DE2" w14:paraId="64EFEF2D" w14:textId="77777777" w:rsidTr="00504046">
        <w:trPr>
          <w:trHeight w:val="847"/>
        </w:trPr>
        <w:tc>
          <w:tcPr>
            <w:tcW w:w="1657" w:type="dxa"/>
          </w:tcPr>
          <w:p w14:paraId="3827BBFA" w14:textId="77777777" w:rsidR="004C5DE2" w:rsidRPr="004C5DE2" w:rsidRDefault="004C5DE2" w:rsidP="004C5DE2">
            <w:pPr>
              <w:jc w:val="center"/>
              <w:rPr>
                <w:rFonts w:ascii="Century Gothic" w:hAnsi="Century Gothic"/>
                <w:b/>
                <w:sz w:val="36"/>
                <w:u w:val="single"/>
                <w:lang w:val="en-US"/>
              </w:rPr>
            </w:pPr>
            <w:r w:rsidRPr="004C5DE2">
              <w:rPr>
                <w:rFonts w:ascii="Century Gothic" w:hAnsi="Century Gothic"/>
                <w:b/>
                <w:sz w:val="36"/>
                <w:u w:val="single"/>
                <w:lang w:val="en-US"/>
              </w:rPr>
              <w:lastRenderedPageBreak/>
              <w:t xml:space="preserve">Media </w:t>
            </w:r>
          </w:p>
        </w:tc>
        <w:tc>
          <w:tcPr>
            <w:tcW w:w="9259" w:type="dxa"/>
          </w:tcPr>
          <w:p w14:paraId="67633B89" w14:textId="77777777" w:rsidR="004C5DE2" w:rsidRPr="004C5DE2" w:rsidRDefault="004C5DE2" w:rsidP="004C5DE2">
            <w:pPr>
              <w:jc w:val="center"/>
              <w:rPr>
                <w:rFonts w:ascii="Century Gothic" w:hAnsi="Century Gothic"/>
                <w:b/>
                <w:sz w:val="36"/>
                <w:u w:val="single"/>
                <w:lang w:val="en-US"/>
              </w:rPr>
            </w:pPr>
            <w:r w:rsidRPr="004C5DE2">
              <w:rPr>
                <w:rFonts w:ascii="Century Gothic" w:hAnsi="Century Gothic"/>
                <w:b/>
                <w:sz w:val="36"/>
                <w:u w:val="single"/>
                <w:lang w:val="en-US"/>
              </w:rPr>
              <w:t>LINK</w:t>
            </w:r>
          </w:p>
        </w:tc>
      </w:tr>
      <w:tr w:rsidR="004C5DE2" w:rsidRPr="004C5DE2" w14:paraId="2C0A0161" w14:textId="77777777" w:rsidTr="00504046">
        <w:trPr>
          <w:trHeight w:val="896"/>
        </w:trPr>
        <w:tc>
          <w:tcPr>
            <w:tcW w:w="1657" w:type="dxa"/>
          </w:tcPr>
          <w:p w14:paraId="63B78D94" w14:textId="77777777" w:rsidR="004C5DE2" w:rsidRPr="004C5DE2" w:rsidRDefault="004C5DE2" w:rsidP="004C5DE2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4C5DE2">
              <w:rPr>
                <w:rFonts w:ascii="Century Gothic" w:hAnsi="Century Gothic"/>
                <w:b/>
                <w:lang w:val="en-US"/>
              </w:rPr>
              <w:t>Oak National Academy</w:t>
            </w:r>
          </w:p>
        </w:tc>
        <w:tc>
          <w:tcPr>
            <w:tcW w:w="9259" w:type="dxa"/>
          </w:tcPr>
          <w:p w14:paraId="4EFD308F" w14:textId="2A2F24E4" w:rsidR="004C5DE2" w:rsidRDefault="00E041FD" w:rsidP="004C5DE2">
            <w:pPr>
              <w:jc w:val="center"/>
              <w:rPr>
                <w:rFonts w:ascii="Century Gothic" w:hAnsi="Century Gothic"/>
                <w:b/>
                <w:u w:val="single"/>
                <w:lang w:val="en-US"/>
              </w:rPr>
            </w:pPr>
            <w:hyperlink r:id="rId13" w:history="1">
              <w:r w:rsidRPr="0000562C">
                <w:rPr>
                  <w:rStyle w:val="Hyperlink"/>
                  <w:rFonts w:ascii="Century Gothic" w:hAnsi="Century Gothic"/>
                  <w:b/>
                  <w:lang w:val="en-US"/>
                </w:rPr>
                <w:t>https://classroom.thenational.academy/units/energy-ft-009a</w:t>
              </w:r>
            </w:hyperlink>
          </w:p>
          <w:p w14:paraId="4A6C313B" w14:textId="77777777" w:rsidR="00E041FD" w:rsidRDefault="00E041FD" w:rsidP="004C5DE2">
            <w:pPr>
              <w:jc w:val="center"/>
              <w:rPr>
                <w:rFonts w:ascii="Century Gothic" w:hAnsi="Century Gothic"/>
                <w:b/>
                <w:u w:val="single"/>
                <w:lang w:val="en-US"/>
              </w:rPr>
            </w:pPr>
            <w:r>
              <w:rPr>
                <w:rFonts w:ascii="Century Gothic" w:hAnsi="Century Gothic"/>
                <w:b/>
                <w:u w:val="single"/>
                <w:lang w:val="en-US"/>
              </w:rPr>
              <w:t>(Foundation)</w:t>
            </w:r>
          </w:p>
          <w:p w14:paraId="2834C967" w14:textId="539FC2BB" w:rsidR="00E041FD" w:rsidRDefault="00E041FD" w:rsidP="004C5DE2">
            <w:pPr>
              <w:jc w:val="center"/>
              <w:rPr>
                <w:rFonts w:ascii="Century Gothic" w:hAnsi="Century Gothic"/>
                <w:b/>
                <w:u w:val="single"/>
                <w:lang w:val="en-US"/>
              </w:rPr>
            </w:pPr>
            <w:hyperlink r:id="rId14" w:history="1">
              <w:r w:rsidRPr="0000562C">
                <w:rPr>
                  <w:rStyle w:val="Hyperlink"/>
                  <w:rFonts w:ascii="Century Gothic" w:hAnsi="Century Gothic"/>
                  <w:b/>
                  <w:lang w:val="en-US"/>
                </w:rPr>
                <w:t>https://classroom.thenational.academy/units/energy-ht-265e</w:t>
              </w:r>
            </w:hyperlink>
          </w:p>
          <w:p w14:paraId="34DE9C96" w14:textId="77777777" w:rsidR="00E041FD" w:rsidRDefault="00E041FD" w:rsidP="004C5DE2">
            <w:pPr>
              <w:jc w:val="center"/>
              <w:rPr>
                <w:rFonts w:ascii="Century Gothic" w:hAnsi="Century Gothic"/>
                <w:b/>
                <w:u w:val="single"/>
                <w:lang w:val="en-US"/>
              </w:rPr>
            </w:pPr>
            <w:r>
              <w:rPr>
                <w:rFonts w:ascii="Century Gothic" w:hAnsi="Century Gothic"/>
                <w:b/>
                <w:u w:val="single"/>
                <w:lang w:val="en-US"/>
              </w:rPr>
              <w:t>(Higher)</w:t>
            </w:r>
          </w:p>
          <w:p w14:paraId="66DEDEA1" w14:textId="44D1953A" w:rsidR="00E041FD" w:rsidRDefault="00E041FD" w:rsidP="004C5DE2">
            <w:pPr>
              <w:jc w:val="center"/>
              <w:rPr>
                <w:rFonts w:ascii="Century Gothic" w:hAnsi="Century Gothic"/>
                <w:b/>
                <w:u w:val="single"/>
                <w:lang w:val="en-US"/>
              </w:rPr>
            </w:pPr>
            <w:hyperlink r:id="rId15" w:history="1">
              <w:r w:rsidRPr="0000562C">
                <w:rPr>
                  <w:rStyle w:val="Hyperlink"/>
                  <w:rFonts w:ascii="Century Gothic" w:hAnsi="Century Gothic"/>
                  <w:b/>
                  <w:lang w:val="en-US"/>
                </w:rPr>
                <w:t>https://classroom.thenational.academy/units/energy-c750</w:t>
              </w:r>
            </w:hyperlink>
          </w:p>
          <w:p w14:paraId="13BF46C0" w14:textId="3DA6BA6A" w:rsidR="00E041FD" w:rsidRPr="004C5DE2" w:rsidRDefault="00E041FD" w:rsidP="004C5DE2">
            <w:pPr>
              <w:jc w:val="center"/>
              <w:rPr>
                <w:rFonts w:ascii="Century Gothic" w:hAnsi="Century Gothic"/>
                <w:b/>
                <w:u w:val="single"/>
                <w:lang w:val="en-US"/>
              </w:rPr>
            </w:pPr>
            <w:r>
              <w:rPr>
                <w:rFonts w:ascii="Century Gothic" w:hAnsi="Century Gothic"/>
                <w:b/>
                <w:u w:val="single"/>
                <w:lang w:val="en-US"/>
              </w:rPr>
              <w:t>(Physics only)</w:t>
            </w:r>
          </w:p>
        </w:tc>
      </w:tr>
      <w:tr w:rsidR="004C5DE2" w:rsidRPr="004C5DE2" w14:paraId="3ADB6680" w14:textId="77777777" w:rsidTr="00504046">
        <w:trPr>
          <w:trHeight w:val="847"/>
        </w:trPr>
        <w:tc>
          <w:tcPr>
            <w:tcW w:w="1657" w:type="dxa"/>
          </w:tcPr>
          <w:p w14:paraId="16E3A09C" w14:textId="77777777" w:rsidR="004C5DE2" w:rsidRPr="004C5DE2" w:rsidRDefault="004C5DE2" w:rsidP="004C5DE2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4C5DE2">
              <w:rPr>
                <w:rFonts w:ascii="Century Gothic" w:hAnsi="Century Gothic"/>
                <w:b/>
                <w:lang w:val="en-US"/>
              </w:rPr>
              <w:t>YouTube Clips</w:t>
            </w:r>
          </w:p>
        </w:tc>
        <w:tc>
          <w:tcPr>
            <w:tcW w:w="9259" w:type="dxa"/>
          </w:tcPr>
          <w:p w14:paraId="2C6F63C1" w14:textId="23235B6B" w:rsidR="004C5DE2" w:rsidRDefault="00E041FD" w:rsidP="004C5DE2">
            <w:pPr>
              <w:jc w:val="center"/>
              <w:rPr>
                <w:rFonts w:ascii="Century Gothic" w:hAnsi="Century Gothic"/>
                <w:b/>
                <w:u w:val="single"/>
                <w:lang w:val="en-US"/>
              </w:rPr>
            </w:pPr>
            <w:hyperlink r:id="rId16" w:history="1">
              <w:r w:rsidRPr="0000562C">
                <w:rPr>
                  <w:rStyle w:val="Hyperlink"/>
                  <w:rFonts w:ascii="Century Gothic" w:hAnsi="Century Gothic"/>
                  <w:b/>
                  <w:lang w:val="en-US"/>
                </w:rPr>
                <w:t>https://www.youtube.com/watch?v=L7829UGifpM</w:t>
              </w:r>
            </w:hyperlink>
          </w:p>
          <w:p w14:paraId="7575CEA8" w14:textId="561F9DB0" w:rsidR="00E041FD" w:rsidRDefault="00E041FD" w:rsidP="004C5DE2">
            <w:pPr>
              <w:jc w:val="center"/>
              <w:rPr>
                <w:rFonts w:ascii="Century Gothic" w:hAnsi="Century Gothic"/>
                <w:b/>
                <w:u w:val="single"/>
                <w:lang w:val="en-US"/>
              </w:rPr>
            </w:pPr>
            <w:hyperlink r:id="rId17" w:history="1">
              <w:r w:rsidRPr="0000562C">
                <w:rPr>
                  <w:rStyle w:val="Hyperlink"/>
                  <w:rFonts w:ascii="Century Gothic" w:hAnsi="Century Gothic"/>
                  <w:b/>
                  <w:lang w:val="en-US"/>
                </w:rPr>
                <w:t>https://www.youtube.com/watch?v=eAZ_fn2Tsmw</w:t>
              </w:r>
            </w:hyperlink>
          </w:p>
          <w:p w14:paraId="35954741" w14:textId="4C806A2B" w:rsidR="00E041FD" w:rsidRPr="004C5DE2" w:rsidRDefault="00E041FD" w:rsidP="004C5DE2">
            <w:pPr>
              <w:jc w:val="center"/>
              <w:rPr>
                <w:rFonts w:ascii="Century Gothic" w:hAnsi="Century Gothic"/>
                <w:b/>
                <w:u w:val="single"/>
                <w:lang w:val="en-US"/>
              </w:rPr>
            </w:pPr>
          </w:p>
        </w:tc>
      </w:tr>
      <w:tr w:rsidR="004C5DE2" w:rsidRPr="009531C2" w14:paraId="2915B2D1" w14:textId="77777777" w:rsidTr="00504046">
        <w:trPr>
          <w:trHeight w:val="896"/>
        </w:trPr>
        <w:tc>
          <w:tcPr>
            <w:tcW w:w="1657" w:type="dxa"/>
          </w:tcPr>
          <w:p w14:paraId="0DF806D5" w14:textId="77777777" w:rsidR="004C5DE2" w:rsidRPr="004C5DE2" w:rsidRDefault="004C5DE2" w:rsidP="004C5DE2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4C5DE2">
              <w:rPr>
                <w:rFonts w:ascii="Century Gothic" w:hAnsi="Century Gothic"/>
                <w:b/>
                <w:lang w:val="en-US"/>
              </w:rPr>
              <w:t>GCSE Pod</w:t>
            </w:r>
          </w:p>
        </w:tc>
        <w:tc>
          <w:tcPr>
            <w:tcW w:w="9259" w:type="dxa"/>
          </w:tcPr>
          <w:p w14:paraId="6A36DD88" w14:textId="73DCAF34" w:rsidR="009531C2" w:rsidRDefault="00E041FD" w:rsidP="00E041FD">
            <w:pPr>
              <w:rPr>
                <w:rFonts w:ascii="Century Gothic" w:hAnsi="Century Gothic"/>
                <w:b/>
                <w:sz w:val="18"/>
                <w:szCs w:val="18"/>
                <w:u w:val="single"/>
                <w:lang w:val="en-US"/>
              </w:rPr>
            </w:pPr>
            <w:hyperlink r:id="rId18" w:history="1">
              <w:r w:rsidRPr="0000562C">
                <w:rPr>
                  <w:rStyle w:val="Hyperlink"/>
                  <w:rFonts w:ascii="Century Gothic" w:hAnsi="Century Gothic"/>
                  <w:b/>
                  <w:sz w:val="18"/>
                  <w:szCs w:val="18"/>
                  <w:lang w:val="en-US"/>
                </w:rPr>
                <w:t>https://members.gcsepod.com/shared/podcasts/title/10962</w:t>
              </w:r>
            </w:hyperlink>
          </w:p>
          <w:p w14:paraId="7F2AD40B" w14:textId="1E4C2512" w:rsidR="00E041FD" w:rsidRPr="009531C2" w:rsidRDefault="00E041FD" w:rsidP="00E041FD">
            <w:pPr>
              <w:rPr>
                <w:rFonts w:ascii="Century Gothic" w:hAnsi="Century Gothic"/>
                <w:b/>
                <w:sz w:val="18"/>
                <w:szCs w:val="18"/>
                <w:u w:val="single"/>
                <w:lang w:val="en-US"/>
              </w:rPr>
            </w:pPr>
          </w:p>
        </w:tc>
      </w:tr>
      <w:tr w:rsidR="004C5DE2" w:rsidRPr="004C5DE2" w14:paraId="146F41B3" w14:textId="77777777" w:rsidTr="00504046">
        <w:trPr>
          <w:trHeight w:val="896"/>
        </w:trPr>
        <w:tc>
          <w:tcPr>
            <w:tcW w:w="1657" w:type="dxa"/>
          </w:tcPr>
          <w:p w14:paraId="4079C97A" w14:textId="77777777" w:rsidR="004C5DE2" w:rsidRPr="004C5DE2" w:rsidRDefault="004C5DE2" w:rsidP="004C5DE2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4C5DE2">
              <w:rPr>
                <w:rFonts w:ascii="Century Gothic" w:hAnsi="Century Gothic"/>
                <w:b/>
                <w:lang w:val="en-US"/>
              </w:rPr>
              <w:t>BBC Bitesize</w:t>
            </w:r>
          </w:p>
        </w:tc>
        <w:tc>
          <w:tcPr>
            <w:tcW w:w="9259" w:type="dxa"/>
          </w:tcPr>
          <w:p w14:paraId="1B332716" w14:textId="14B9D728" w:rsidR="004C5DE2" w:rsidRPr="004C5DE2" w:rsidRDefault="00E041FD" w:rsidP="004C5DE2">
            <w:pPr>
              <w:jc w:val="center"/>
              <w:rPr>
                <w:rFonts w:ascii="Century Gothic" w:hAnsi="Century Gothic"/>
                <w:b/>
                <w:u w:val="single"/>
                <w:lang w:val="en-US"/>
              </w:rPr>
            </w:pPr>
            <w:r w:rsidRPr="00E041FD">
              <w:rPr>
                <w:rFonts w:ascii="Century Gothic" w:hAnsi="Century Gothic"/>
                <w:b/>
                <w:u w:val="single"/>
                <w:lang w:val="en-US"/>
              </w:rPr>
              <w:t>https://www.bbc.co.uk/bitesize/topics/z34kgdm</w:t>
            </w:r>
          </w:p>
        </w:tc>
      </w:tr>
      <w:tr w:rsidR="004C5DE2" w:rsidRPr="004C5DE2" w14:paraId="34D7EECD" w14:textId="77777777" w:rsidTr="00504046">
        <w:trPr>
          <w:trHeight w:val="896"/>
        </w:trPr>
        <w:tc>
          <w:tcPr>
            <w:tcW w:w="1657" w:type="dxa"/>
          </w:tcPr>
          <w:p w14:paraId="0B38272E" w14:textId="77777777" w:rsidR="004C5DE2" w:rsidRPr="004C5DE2" w:rsidRDefault="004C5DE2" w:rsidP="004C5DE2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4C5DE2">
              <w:rPr>
                <w:rFonts w:ascii="Century Gothic" w:hAnsi="Century Gothic"/>
                <w:b/>
                <w:lang w:val="en-US"/>
              </w:rPr>
              <w:t>Addition Website</w:t>
            </w:r>
          </w:p>
        </w:tc>
        <w:tc>
          <w:tcPr>
            <w:tcW w:w="9259" w:type="dxa"/>
          </w:tcPr>
          <w:p w14:paraId="64CF0C53" w14:textId="64A1090C" w:rsidR="004C5DE2" w:rsidRDefault="00E041FD" w:rsidP="004C5DE2">
            <w:pPr>
              <w:jc w:val="center"/>
              <w:rPr>
                <w:rFonts w:ascii="Century Gothic" w:hAnsi="Century Gothic"/>
                <w:b/>
                <w:u w:val="single"/>
                <w:lang w:val="en-US"/>
              </w:rPr>
            </w:pPr>
            <w:hyperlink r:id="rId19" w:history="1">
              <w:r w:rsidRPr="0000562C">
                <w:rPr>
                  <w:rStyle w:val="Hyperlink"/>
                  <w:rFonts w:ascii="Century Gothic" w:hAnsi="Century Gothic"/>
                  <w:b/>
                  <w:lang w:val="en-US"/>
                </w:rPr>
                <w:t>https://www.youtube.com/watch?v=PQtjfRolMAE</w:t>
              </w:r>
            </w:hyperlink>
          </w:p>
          <w:p w14:paraId="0443B734" w14:textId="20DD4C91" w:rsidR="00E041FD" w:rsidRPr="004C5DE2" w:rsidRDefault="00E041FD" w:rsidP="004C5DE2">
            <w:pPr>
              <w:jc w:val="center"/>
              <w:rPr>
                <w:rFonts w:ascii="Century Gothic" w:hAnsi="Century Gothic"/>
                <w:b/>
                <w:u w:val="single"/>
                <w:lang w:val="en-US"/>
              </w:rPr>
            </w:pPr>
          </w:p>
        </w:tc>
      </w:tr>
    </w:tbl>
    <w:p w14:paraId="5AF10F0E" w14:textId="77777777" w:rsidR="004C5DE2" w:rsidRDefault="004C5DE2" w:rsidP="004C5DE2">
      <w:pPr>
        <w:jc w:val="center"/>
        <w:rPr>
          <w:b/>
          <w:u w:val="single"/>
          <w:lang w:val="en-US"/>
        </w:rPr>
      </w:pPr>
    </w:p>
    <w:p w14:paraId="6CDB6B18" w14:textId="77777777" w:rsidR="00AD4E25" w:rsidRDefault="00AD4E25" w:rsidP="004C5DE2">
      <w:pPr>
        <w:jc w:val="center"/>
      </w:pPr>
    </w:p>
    <w:p w14:paraId="77603451" w14:textId="76C8F1BC" w:rsid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both"/>
        <w:rPr>
          <w:rFonts w:ascii="Arial" w:hAnsi="Arial" w:cs="Arial"/>
          <w:b/>
          <w:bCs/>
          <w:sz w:val="20"/>
          <w:szCs w:val="20"/>
        </w:rPr>
        <w:sectPr w:rsidR="00E041FD">
          <w:footerReference w:type="default" r:id="rId20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14:paraId="23300BB0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  <w:r w:rsidRPr="00E041FD"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>Q1.</w:t>
      </w:r>
    </w:p>
    <w:p w14:paraId="053D333C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A teacher demonstrated the temperature change when hydrochloric acid is added to sodium hydroxide.</w:t>
      </w:r>
    </w:p>
    <w:p w14:paraId="17E3458A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This is the method used.</w:t>
      </w:r>
    </w:p>
    <w:p w14:paraId="04EF7037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1.</w:t>
      </w:r>
      <w:r w:rsidRPr="00E041FD">
        <w:rPr>
          <w:rFonts w:ascii="Arial" w:eastAsia="Times New Roman" w:hAnsi="Arial" w:cs="Arial"/>
          <w:lang w:eastAsia="en-GB"/>
        </w:rPr>
        <w:t> </w:t>
      </w:r>
      <w:r w:rsidRPr="00E041FD">
        <w:rPr>
          <w:rFonts w:ascii="Arial" w:eastAsia="Times New Roman" w:hAnsi="Arial" w:cs="Arial"/>
          <w:lang w:eastAsia="en-GB"/>
        </w:rPr>
        <w:t> </w:t>
      </w:r>
      <w:r w:rsidRPr="00E041FD">
        <w:rPr>
          <w:rFonts w:ascii="Arial" w:eastAsia="Times New Roman" w:hAnsi="Arial" w:cs="Arial"/>
          <w:lang w:eastAsia="en-GB"/>
        </w:rPr>
        <w:t> Add 25.0 cm</w:t>
      </w:r>
      <w:r w:rsidRPr="00E041FD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E041FD">
        <w:rPr>
          <w:rFonts w:ascii="Arial" w:eastAsia="Times New Roman" w:hAnsi="Arial" w:cs="Arial"/>
          <w:lang w:eastAsia="en-GB"/>
        </w:rPr>
        <w:t xml:space="preserve"> of sodium hydroxide solution to a polystyrene cup.</w:t>
      </w:r>
    </w:p>
    <w:p w14:paraId="70B0A07B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2.</w:t>
      </w:r>
      <w:r w:rsidRPr="00E041FD">
        <w:rPr>
          <w:rFonts w:ascii="Arial" w:eastAsia="Times New Roman" w:hAnsi="Arial" w:cs="Arial"/>
          <w:lang w:eastAsia="en-GB"/>
        </w:rPr>
        <w:t> </w:t>
      </w:r>
      <w:r w:rsidRPr="00E041FD">
        <w:rPr>
          <w:rFonts w:ascii="Arial" w:eastAsia="Times New Roman" w:hAnsi="Arial" w:cs="Arial"/>
          <w:lang w:eastAsia="en-GB"/>
        </w:rPr>
        <w:t> </w:t>
      </w:r>
      <w:r w:rsidRPr="00E041FD">
        <w:rPr>
          <w:rFonts w:ascii="Arial" w:eastAsia="Times New Roman" w:hAnsi="Arial" w:cs="Arial"/>
          <w:lang w:eastAsia="en-GB"/>
        </w:rPr>
        <w:t> Measure the temperature of the sodium hydroxide solution.</w:t>
      </w:r>
    </w:p>
    <w:p w14:paraId="430978DB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3.</w:t>
      </w:r>
      <w:r w:rsidRPr="00E041FD">
        <w:rPr>
          <w:rFonts w:ascii="Arial" w:eastAsia="Times New Roman" w:hAnsi="Arial" w:cs="Arial"/>
          <w:lang w:eastAsia="en-GB"/>
        </w:rPr>
        <w:t> </w:t>
      </w:r>
      <w:r w:rsidRPr="00E041FD">
        <w:rPr>
          <w:rFonts w:ascii="Arial" w:eastAsia="Times New Roman" w:hAnsi="Arial" w:cs="Arial"/>
          <w:lang w:eastAsia="en-GB"/>
        </w:rPr>
        <w:t> </w:t>
      </w:r>
      <w:r w:rsidRPr="00E041FD">
        <w:rPr>
          <w:rFonts w:ascii="Arial" w:eastAsia="Times New Roman" w:hAnsi="Arial" w:cs="Arial"/>
          <w:lang w:eastAsia="en-GB"/>
        </w:rPr>
        <w:t> Add 25.0 cm</w:t>
      </w:r>
      <w:r w:rsidRPr="00E041FD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E041FD">
        <w:rPr>
          <w:rFonts w:ascii="Arial" w:eastAsia="Times New Roman" w:hAnsi="Arial" w:cs="Arial"/>
          <w:lang w:eastAsia="en-GB"/>
        </w:rPr>
        <w:t xml:space="preserve"> of hydrochloric acid to the sodium hydroxide solution.</w:t>
      </w:r>
    </w:p>
    <w:p w14:paraId="5D6E523B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4.</w:t>
      </w:r>
      <w:r w:rsidRPr="00E041FD">
        <w:rPr>
          <w:rFonts w:ascii="Arial" w:eastAsia="Times New Roman" w:hAnsi="Arial" w:cs="Arial"/>
          <w:lang w:eastAsia="en-GB"/>
        </w:rPr>
        <w:t> </w:t>
      </w:r>
      <w:r w:rsidRPr="00E041FD">
        <w:rPr>
          <w:rFonts w:ascii="Arial" w:eastAsia="Times New Roman" w:hAnsi="Arial" w:cs="Arial"/>
          <w:lang w:eastAsia="en-GB"/>
        </w:rPr>
        <w:t> </w:t>
      </w:r>
      <w:r w:rsidRPr="00E041FD">
        <w:rPr>
          <w:rFonts w:ascii="Arial" w:eastAsia="Times New Roman" w:hAnsi="Arial" w:cs="Arial"/>
          <w:lang w:eastAsia="en-GB"/>
        </w:rPr>
        <w:t> Stir the solution.</w:t>
      </w:r>
    </w:p>
    <w:p w14:paraId="6C55981E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5.</w:t>
      </w:r>
      <w:r w:rsidRPr="00E041FD">
        <w:rPr>
          <w:rFonts w:ascii="Arial" w:eastAsia="Times New Roman" w:hAnsi="Arial" w:cs="Arial"/>
          <w:lang w:eastAsia="en-GB"/>
        </w:rPr>
        <w:t> </w:t>
      </w:r>
      <w:r w:rsidRPr="00E041FD">
        <w:rPr>
          <w:rFonts w:ascii="Arial" w:eastAsia="Times New Roman" w:hAnsi="Arial" w:cs="Arial"/>
          <w:lang w:eastAsia="en-GB"/>
        </w:rPr>
        <w:t> </w:t>
      </w:r>
      <w:r w:rsidRPr="00E041FD">
        <w:rPr>
          <w:rFonts w:ascii="Arial" w:eastAsia="Times New Roman" w:hAnsi="Arial" w:cs="Arial"/>
          <w:lang w:eastAsia="en-GB"/>
        </w:rPr>
        <w:t> Measure the maximum temperature of the solution.</w:t>
      </w:r>
    </w:p>
    <w:p w14:paraId="2AB9AC50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(a)</w:t>
      </w:r>
      <w:r w:rsidRPr="00E041FD">
        <w:rPr>
          <w:rFonts w:ascii="Arial" w:eastAsia="Times New Roman" w:hAnsi="Arial" w:cs="Arial"/>
          <w:lang w:eastAsia="en-GB"/>
        </w:rPr>
        <w:t> </w:t>
      </w:r>
      <w:r w:rsidRPr="00E041FD">
        <w:rPr>
          <w:rFonts w:ascii="Arial" w:eastAsia="Times New Roman" w:hAnsi="Arial" w:cs="Arial"/>
          <w:lang w:eastAsia="en-GB"/>
        </w:rPr>
        <w:t xml:space="preserve"> Draw </w:t>
      </w:r>
      <w:r w:rsidRPr="00E041FD">
        <w:rPr>
          <w:rFonts w:ascii="Arial" w:eastAsia="Times New Roman" w:hAnsi="Arial" w:cs="Arial"/>
          <w:b/>
          <w:bCs/>
          <w:lang w:eastAsia="en-GB"/>
        </w:rPr>
        <w:t>one</w:t>
      </w:r>
      <w:r w:rsidRPr="00E041FD">
        <w:rPr>
          <w:rFonts w:ascii="Arial" w:eastAsia="Times New Roman" w:hAnsi="Arial" w:cs="Arial"/>
          <w:lang w:eastAsia="en-GB"/>
        </w:rPr>
        <w:t xml:space="preserve"> line from each measurement to the most suitable piece of equipment to use to make the measurement.</w:t>
      </w:r>
    </w:p>
    <w:p w14:paraId="301444D1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0"/>
        <w:gridCol w:w="918"/>
        <w:gridCol w:w="1584"/>
      </w:tblGrid>
      <w:tr w:rsidR="00E041FD" w:rsidRPr="00E041FD" w14:paraId="2888C4EB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0D1E8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041FD">
              <w:rPr>
                <w:rFonts w:ascii="Arial" w:eastAsia="Times New Roman" w:hAnsi="Arial" w:cs="Arial"/>
                <w:b/>
                <w:bCs/>
                <w:lang w:eastAsia="en-GB"/>
              </w:rPr>
              <w:t>Measurement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16BCC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16BFD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041FD">
              <w:rPr>
                <w:rFonts w:ascii="Arial" w:eastAsia="Times New Roman" w:hAnsi="Arial" w:cs="Arial"/>
                <w:b/>
                <w:bCs/>
                <w:lang w:eastAsia="en-GB"/>
              </w:rPr>
              <w:t>Equipment</w:t>
            </w:r>
          </w:p>
        </w:tc>
      </w:tr>
      <w:tr w:rsidR="00E041FD" w:rsidRPr="00E041FD" w14:paraId="23F0B3C5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556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73674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041FD" w:rsidRPr="00E041FD" w14:paraId="701D336D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D45CF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C0DB6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06CE18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balance</w:t>
            </w:r>
          </w:p>
        </w:tc>
      </w:tr>
      <w:tr w:rsidR="00E041FD" w:rsidRPr="00E041FD" w14:paraId="6F8472FB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556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ACC18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041FD" w:rsidRPr="00E041FD" w14:paraId="579F766F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3C0536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Temperature of solution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0D689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33185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beaker</w:t>
            </w:r>
          </w:p>
        </w:tc>
      </w:tr>
      <w:tr w:rsidR="00E041FD" w:rsidRPr="00E041FD" w14:paraId="67519A1B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556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F663B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041FD" w:rsidRPr="00E041FD" w14:paraId="222559D4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F23F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73F11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0B4365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measuring cylinder</w:t>
            </w:r>
          </w:p>
        </w:tc>
      </w:tr>
      <w:tr w:rsidR="00E041FD" w:rsidRPr="00E041FD" w14:paraId="5D614978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556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3CF38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041FD" w:rsidRPr="00E041FD" w14:paraId="7DD09D5E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C6E49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Volume of hydrochloric acid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FE3BA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401E20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metre rule</w:t>
            </w:r>
          </w:p>
        </w:tc>
      </w:tr>
      <w:tr w:rsidR="00E041FD" w:rsidRPr="00E041FD" w14:paraId="6A1483FD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556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22725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041FD" w:rsidRPr="00E041FD" w14:paraId="2F2118F7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8810A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2756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C0EBC1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thermometer</w:t>
            </w:r>
          </w:p>
        </w:tc>
      </w:tr>
    </w:tbl>
    <w:p w14:paraId="23C78B0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14:paraId="2E31BD97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3BBD3556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6815FE13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3FB6B8CB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1B760903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4D3E7297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095E1215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04E1637C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34D6AB59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64E3D842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392C85F2" w14:textId="2A7851B8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(b)</w:t>
      </w:r>
      <w:r w:rsidRPr="00E041FD">
        <w:rPr>
          <w:rFonts w:ascii="Arial" w:eastAsia="Times New Roman" w:hAnsi="Arial" w:cs="Arial"/>
          <w:lang w:eastAsia="en-GB"/>
        </w:rPr>
        <w:t> </w:t>
      </w:r>
      <w:r w:rsidRPr="00E041FD">
        <w:rPr>
          <w:rFonts w:ascii="Arial" w:eastAsia="Times New Roman" w:hAnsi="Arial" w:cs="Arial"/>
          <w:lang w:eastAsia="en-GB"/>
        </w:rPr>
        <w:t> The teacher did the experiment four times.</w:t>
      </w:r>
    </w:p>
    <w:p w14:paraId="7C1B73EB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The table below shows the teacher’s results.</w:t>
      </w:r>
    </w:p>
    <w:p w14:paraId="443B0ADD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3672"/>
      </w:tblGrid>
      <w:tr w:rsidR="00E041FD" w:rsidRPr="00E041FD" w14:paraId="0489D79F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C89F1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041FD">
              <w:rPr>
                <w:rFonts w:ascii="Arial" w:eastAsia="Times New Roman" w:hAnsi="Arial" w:cs="Arial"/>
                <w:b/>
                <w:bCs/>
                <w:lang w:eastAsia="en-GB"/>
              </w:rPr>
              <w:t>Experiment</w:t>
            </w:r>
          </w:p>
        </w:tc>
        <w:tc>
          <w:tcPr>
            <w:tcW w:w="3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E4AB3B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041FD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Maximum temperature </w:t>
            </w:r>
            <w:proofErr w:type="gramStart"/>
            <w:r w:rsidRPr="00E041FD">
              <w:rPr>
                <w:rFonts w:ascii="Arial" w:eastAsia="Times New Roman" w:hAnsi="Arial" w:cs="Arial"/>
                <w:b/>
                <w:bCs/>
                <w:lang w:eastAsia="en-GB"/>
              </w:rPr>
              <w:t>rise</w:t>
            </w:r>
            <w:proofErr w:type="gramEnd"/>
            <w:r w:rsidRPr="00E041FD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in °C</w:t>
            </w:r>
          </w:p>
        </w:tc>
      </w:tr>
      <w:tr w:rsidR="00E041FD" w:rsidRPr="00E041FD" w14:paraId="4C7DB0D7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21926E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1</w:t>
            </w:r>
          </w:p>
        </w:tc>
        <w:tc>
          <w:tcPr>
            <w:tcW w:w="3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FB4B1F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6.1</w:t>
            </w:r>
          </w:p>
        </w:tc>
      </w:tr>
      <w:tr w:rsidR="00E041FD" w:rsidRPr="00E041FD" w14:paraId="30D0CE38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5F403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2</w:t>
            </w:r>
          </w:p>
        </w:tc>
        <w:tc>
          <w:tcPr>
            <w:tcW w:w="3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9ECAA4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7.8</w:t>
            </w:r>
          </w:p>
        </w:tc>
      </w:tr>
      <w:tr w:rsidR="00E041FD" w:rsidRPr="00E041FD" w14:paraId="30B8DD72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840F9C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3</w:t>
            </w:r>
          </w:p>
        </w:tc>
        <w:tc>
          <w:tcPr>
            <w:tcW w:w="3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57C8A3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6.1</w:t>
            </w:r>
          </w:p>
        </w:tc>
      </w:tr>
      <w:tr w:rsidR="00E041FD" w:rsidRPr="00E041FD" w14:paraId="6E093739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143C26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4</w:t>
            </w:r>
          </w:p>
        </w:tc>
        <w:tc>
          <w:tcPr>
            <w:tcW w:w="3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546090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6.4</w:t>
            </w:r>
          </w:p>
        </w:tc>
      </w:tr>
    </w:tbl>
    <w:p w14:paraId="72986769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Calculate the mean maximum temperature rise.</w:t>
      </w:r>
    </w:p>
    <w:p w14:paraId="5BC421F3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 xml:space="preserve">Do </w:t>
      </w:r>
      <w:r w:rsidRPr="00E041FD">
        <w:rPr>
          <w:rFonts w:ascii="Arial" w:eastAsia="Times New Roman" w:hAnsi="Arial" w:cs="Arial"/>
          <w:b/>
          <w:bCs/>
          <w:lang w:eastAsia="en-GB"/>
        </w:rPr>
        <w:t>not</w:t>
      </w:r>
      <w:r w:rsidRPr="00E041FD">
        <w:rPr>
          <w:rFonts w:ascii="Arial" w:eastAsia="Times New Roman" w:hAnsi="Arial" w:cs="Arial"/>
          <w:lang w:eastAsia="en-GB"/>
        </w:rPr>
        <w:t xml:space="preserve"> use the anomalous result in your calculation.</w:t>
      </w:r>
    </w:p>
    <w:p w14:paraId="0E575C65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48803E7F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7AEA63A0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0CFCFAFF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6035C481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Mean maximum temperature rise = _______________ °C</w:t>
      </w:r>
    </w:p>
    <w:p w14:paraId="09C067BA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14:paraId="3557FC66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(c)</w:t>
      </w:r>
      <w:r w:rsidRPr="00E041FD">
        <w:rPr>
          <w:rFonts w:ascii="Arial" w:eastAsia="Times New Roman" w:hAnsi="Arial" w:cs="Arial"/>
          <w:lang w:eastAsia="en-GB"/>
        </w:rPr>
        <w:t> </w:t>
      </w:r>
      <w:r w:rsidRPr="00E041FD">
        <w:rPr>
          <w:rFonts w:ascii="Arial" w:eastAsia="Times New Roman" w:hAnsi="Arial" w:cs="Arial"/>
          <w:lang w:eastAsia="en-GB"/>
        </w:rPr>
        <w:t> How could the accuracy of the experiment be improved?</w:t>
      </w:r>
    </w:p>
    <w:p w14:paraId="0B7AA6E1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 xml:space="preserve">Tick </w:t>
      </w:r>
      <w:r w:rsidRPr="00E041FD">
        <w:rPr>
          <w:rFonts w:ascii="Arial" w:eastAsia="Times New Roman" w:hAnsi="Arial" w:cs="Arial"/>
          <w:b/>
          <w:bCs/>
          <w:lang w:eastAsia="en-GB"/>
        </w:rPr>
        <w:t>one</w:t>
      </w:r>
      <w:r w:rsidRPr="00E041FD">
        <w:rPr>
          <w:rFonts w:ascii="Arial" w:eastAsia="Times New Roman" w:hAnsi="Arial" w:cs="Arial"/>
          <w:lang w:eastAsia="en-GB"/>
        </w:rPr>
        <w:t xml:space="preserve"> box.</w:t>
      </w:r>
    </w:p>
    <w:p w14:paraId="7B60C6B3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90"/>
        <w:gridCol w:w="918"/>
      </w:tblGrid>
      <w:tr w:rsidR="00E041FD" w:rsidRPr="00E041FD" w14:paraId="5DC6F5EA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3AD60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Add 20.0 cm</w:t>
            </w:r>
            <w:r w:rsidRPr="00E041FD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GB"/>
              </w:rPr>
              <w:t>3</w:t>
            </w:r>
            <w:r w:rsidRPr="00E041FD">
              <w:rPr>
                <w:rFonts w:ascii="Arial" w:eastAsia="Times New Roman" w:hAnsi="Arial" w:cs="Arial"/>
                <w:lang w:eastAsia="en-GB"/>
              </w:rPr>
              <w:t xml:space="preserve"> of hydrochloric acid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F0886" w14:textId="1E06F79E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197BA560" wp14:editId="3C7CE26B">
                  <wp:extent cx="381000" cy="38100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FD" w:rsidRPr="00E041FD" w14:paraId="742D9927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4E7CD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Use a lid on the polystyrene cup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D7C7C" w14:textId="4464C046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3784259F" wp14:editId="2D377A8A">
                  <wp:extent cx="381000" cy="38100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FD" w:rsidRPr="00E041FD" w14:paraId="449F4BB1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973E4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Use a metal beaker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FBC15" w14:textId="753B833A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63A4251E" wp14:editId="6539CB5C">
                  <wp:extent cx="381000" cy="3810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FD" w:rsidRPr="00E041FD" w14:paraId="7E0C658C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7ABE1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Use a thermometer with a resolution of 1 °C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9A3C4" w14:textId="5115E1F5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2B30E05E" wp14:editId="7C653101">
                  <wp:extent cx="381000" cy="38100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A0B9C6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(1)</w:t>
      </w:r>
    </w:p>
    <w:p w14:paraId="7D03BBF7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The reaction between hydrochloric acid and sodium hydroxide is a neutralisation reaction.</w:t>
      </w:r>
    </w:p>
    <w:p w14:paraId="134EE72C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The reaction produces a salt and one other product.</w:t>
      </w:r>
    </w:p>
    <w:p w14:paraId="550740F3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(d)</w:t>
      </w:r>
      <w:r w:rsidRPr="00E041FD">
        <w:rPr>
          <w:rFonts w:ascii="Arial" w:eastAsia="Times New Roman" w:hAnsi="Arial" w:cs="Arial"/>
          <w:lang w:eastAsia="en-GB"/>
        </w:rPr>
        <w:t> </w:t>
      </w:r>
      <w:r w:rsidRPr="00E041FD">
        <w:rPr>
          <w:rFonts w:ascii="Arial" w:eastAsia="Times New Roman" w:hAnsi="Arial" w:cs="Arial"/>
          <w:lang w:eastAsia="en-GB"/>
        </w:rPr>
        <w:t> Complete the word equation for the reaction.</w:t>
      </w:r>
    </w:p>
    <w:p w14:paraId="12538C70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 xml:space="preserve">hydrochloric acid + sodium hydroxide </w:t>
      </w:r>
      <w:r w:rsidRPr="00E041FD">
        <w:rPr>
          <w:rFonts w:ascii="Cambria Math" w:eastAsia="Times New Roman" w:hAnsi="Cambria Math" w:cs="Cambria Math"/>
          <w:lang w:eastAsia="en-GB"/>
        </w:rPr>
        <w:t>⟶</w:t>
      </w:r>
      <w:r w:rsidRPr="00E041FD">
        <w:rPr>
          <w:rFonts w:ascii="Arial" w:eastAsia="Times New Roman" w:hAnsi="Arial" w:cs="Arial"/>
          <w:lang w:eastAsia="en-GB"/>
        </w:rPr>
        <w:t xml:space="preserve"> ____________________ + ____________</w:t>
      </w:r>
    </w:p>
    <w:p w14:paraId="2A3F5637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14:paraId="69C7CE5A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5ADB584A" w14:textId="13EC42B5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(e)</w:t>
      </w:r>
      <w:r w:rsidRPr="00E041FD">
        <w:rPr>
          <w:rFonts w:ascii="Arial" w:eastAsia="Times New Roman" w:hAnsi="Arial" w:cs="Arial"/>
          <w:lang w:eastAsia="en-GB"/>
        </w:rPr>
        <w:t> </w:t>
      </w:r>
      <w:r w:rsidRPr="00E041FD">
        <w:rPr>
          <w:rFonts w:ascii="Arial" w:eastAsia="Times New Roman" w:hAnsi="Arial" w:cs="Arial"/>
          <w:lang w:eastAsia="en-GB"/>
        </w:rPr>
        <w:t> Universal indicator is used to measure the pH of solutions.</w:t>
      </w:r>
    </w:p>
    <w:p w14:paraId="2BD706B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 xml:space="preserve">Hydrochloric acid is pH </w:t>
      </w:r>
      <w:proofErr w:type="gramStart"/>
      <w:r w:rsidRPr="00E041FD">
        <w:rPr>
          <w:rFonts w:ascii="Arial" w:eastAsia="Times New Roman" w:hAnsi="Arial" w:cs="Arial"/>
          <w:lang w:eastAsia="en-GB"/>
        </w:rPr>
        <w:t>1</w:t>
      </w:r>
      <w:proofErr w:type="gramEnd"/>
    </w:p>
    <w:p w14:paraId="73289F25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 xml:space="preserve">Sodium hydroxide is pH </w:t>
      </w:r>
      <w:proofErr w:type="gramStart"/>
      <w:r w:rsidRPr="00E041FD">
        <w:rPr>
          <w:rFonts w:ascii="Arial" w:eastAsia="Times New Roman" w:hAnsi="Arial" w:cs="Arial"/>
          <w:lang w:eastAsia="en-GB"/>
        </w:rPr>
        <w:t>13</w:t>
      </w:r>
      <w:proofErr w:type="gramEnd"/>
    </w:p>
    <w:p w14:paraId="786E4F64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 xml:space="preserve">Draw </w:t>
      </w:r>
      <w:r w:rsidRPr="00E041FD">
        <w:rPr>
          <w:rFonts w:ascii="Arial" w:eastAsia="Times New Roman" w:hAnsi="Arial" w:cs="Arial"/>
          <w:b/>
          <w:bCs/>
          <w:lang w:eastAsia="en-GB"/>
        </w:rPr>
        <w:t>one</w:t>
      </w:r>
      <w:r w:rsidRPr="00E041FD">
        <w:rPr>
          <w:rFonts w:ascii="Arial" w:eastAsia="Times New Roman" w:hAnsi="Arial" w:cs="Arial"/>
          <w:lang w:eastAsia="en-GB"/>
        </w:rPr>
        <w:t xml:space="preserve"> line from the pH to the colour of universal indicator in a solution with that pH.</w:t>
      </w:r>
    </w:p>
    <w:p w14:paraId="3AE8A065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12"/>
        <w:gridCol w:w="918"/>
        <w:gridCol w:w="1836"/>
      </w:tblGrid>
      <w:tr w:rsidR="00E041FD" w:rsidRPr="00E041FD" w14:paraId="144DB479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E2048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041FD">
              <w:rPr>
                <w:rFonts w:ascii="Arial" w:eastAsia="Times New Roman" w:hAnsi="Arial" w:cs="Arial"/>
                <w:b/>
                <w:bCs/>
                <w:lang w:eastAsia="en-GB"/>
              </w:rPr>
              <w:t>pH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9189C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20A31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041FD">
              <w:rPr>
                <w:rFonts w:ascii="Arial" w:eastAsia="Times New Roman" w:hAnsi="Arial" w:cs="Arial"/>
                <w:b/>
                <w:bCs/>
                <w:lang w:eastAsia="en-GB"/>
              </w:rPr>
              <w:t>Colour of universal indicator</w:t>
            </w:r>
          </w:p>
        </w:tc>
      </w:tr>
      <w:tr w:rsidR="00E041FD" w:rsidRPr="00E041FD" w14:paraId="251FBA20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336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1420E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041FD" w:rsidRPr="00E041FD" w14:paraId="05DDB303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42974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71A16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09AC1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green</w:t>
            </w:r>
          </w:p>
        </w:tc>
      </w:tr>
      <w:tr w:rsidR="00E041FD" w:rsidRPr="00E041FD" w14:paraId="369DD2AB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336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925DA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041FD" w:rsidRPr="00E041FD" w14:paraId="2A5AB4E2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A7C5FB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3228C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313211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orange</w:t>
            </w:r>
          </w:p>
        </w:tc>
      </w:tr>
      <w:tr w:rsidR="00E041FD" w:rsidRPr="00E041FD" w14:paraId="6994F617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336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9FB92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041FD" w:rsidRPr="00E041FD" w14:paraId="40A287F1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1B97C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57774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6479D5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purple</w:t>
            </w:r>
          </w:p>
        </w:tc>
      </w:tr>
      <w:tr w:rsidR="00E041FD" w:rsidRPr="00E041FD" w14:paraId="364C8E35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336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5FECB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041FD" w:rsidRPr="00E041FD" w14:paraId="76B91012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F866A4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13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65DD3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CA1CA1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red</w:t>
            </w:r>
          </w:p>
        </w:tc>
      </w:tr>
      <w:tr w:rsidR="00E041FD" w:rsidRPr="00E041FD" w14:paraId="0B7ACF61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336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A7C99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041FD" w:rsidRPr="00E041FD" w14:paraId="483DFB72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26EE5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4F294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AAD1C3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yellow</w:t>
            </w:r>
          </w:p>
        </w:tc>
      </w:tr>
    </w:tbl>
    <w:p w14:paraId="0CE41F31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14:paraId="268D63A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(Total 9 marks)</w:t>
      </w:r>
    </w:p>
    <w:p w14:paraId="1934069C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  <w:r w:rsidRPr="00E041FD"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>Q2.</w:t>
      </w:r>
    </w:p>
    <w:p w14:paraId="7BEE5075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This question is about temperature changes.</w:t>
      </w:r>
    </w:p>
    <w:p w14:paraId="009184C8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(a)     A student investigated the temperature change when 8 g of sodium nitrate dissolves in 50 cm</w:t>
      </w:r>
      <w:r w:rsidRPr="00E041FD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E041FD">
        <w:rPr>
          <w:rFonts w:ascii="Arial" w:eastAsia="Times New Roman" w:hAnsi="Arial" w:cs="Arial"/>
          <w:lang w:eastAsia="en-GB"/>
        </w:rPr>
        <w:t xml:space="preserve"> of water.</w:t>
      </w:r>
    </w:p>
    <w:p w14:paraId="699F8BE6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The diagram below shows the apparatus the student used.</w:t>
      </w:r>
    </w:p>
    <w:p w14:paraId="28C6ECF2" w14:textId="3BA9FD31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0D1C4247" wp14:editId="3A070DD2">
            <wp:extent cx="3600450" cy="158115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1FD">
        <w:rPr>
          <w:rFonts w:ascii="Arial" w:eastAsia="Times New Roman" w:hAnsi="Arial" w:cs="Arial"/>
          <w:lang w:eastAsia="en-GB"/>
        </w:rPr>
        <w:t> </w:t>
      </w:r>
    </w:p>
    <w:p w14:paraId="225E738F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</w:p>
    <w:p w14:paraId="10523767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</w:p>
    <w:p w14:paraId="30F44553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</w:p>
    <w:p w14:paraId="75D1157F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</w:p>
    <w:p w14:paraId="727CBE8D" w14:textId="26145A18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The student did the experiment five times.</w:t>
      </w:r>
    </w:p>
    <w:p w14:paraId="36A721BB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b/>
          <w:bCs/>
          <w:lang w:eastAsia="en-GB"/>
        </w:rPr>
        <w:t>Table 1</w:t>
      </w:r>
      <w:r w:rsidRPr="00E041FD">
        <w:rPr>
          <w:rFonts w:ascii="Arial" w:eastAsia="Times New Roman" w:hAnsi="Arial" w:cs="Arial"/>
          <w:lang w:eastAsia="en-GB"/>
        </w:rPr>
        <w:t xml:space="preserve"> shows the results.</w:t>
      </w:r>
    </w:p>
    <w:p w14:paraId="44C5DC2C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2448"/>
      </w:tblGrid>
      <w:tr w:rsidR="00E041FD" w:rsidRPr="00E041FD" w14:paraId="0CB3C337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42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C6AA2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041FD">
              <w:rPr>
                <w:rFonts w:ascii="Arial" w:eastAsia="Times New Roman" w:hAnsi="Arial" w:cs="Arial"/>
                <w:b/>
                <w:bCs/>
                <w:lang w:eastAsia="en-GB"/>
              </w:rPr>
              <w:t>Table 1</w:t>
            </w:r>
          </w:p>
        </w:tc>
      </w:tr>
      <w:tr w:rsidR="00E041FD" w:rsidRPr="00E041FD" w14:paraId="565312F3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54B9EB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041FD">
              <w:rPr>
                <w:rFonts w:ascii="Arial" w:eastAsia="Times New Roman" w:hAnsi="Arial" w:cs="Arial"/>
                <w:b/>
                <w:bCs/>
                <w:lang w:eastAsia="en-GB"/>
              </w:rPr>
              <w:t>Experiment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6D5B44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041FD">
              <w:rPr>
                <w:rFonts w:ascii="Arial" w:eastAsia="Times New Roman" w:hAnsi="Arial" w:cs="Arial"/>
                <w:b/>
                <w:bCs/>
                <w:lang w:eastAsia="en-GB"/>
              </w:rPr>
              <w:t>Decrease in temperature of water in °C</w:t>
            </w:r>
          </w:p>
        </w:tc>
      </w:tr>
      <w:tr w:rsidR="00E041FD" w:rsidRPr="00E041FD" w14:paraId="6116C178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0AC68C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 1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6FD3A2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5.9</w:t>
            </w:r>
          </w:p>
        </w:tc>
      </w:tr>
      <w:tr w:rsidR="00E041FD" w:rsidRPr="00E041FD" w14:paraId="58C6693A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090DB5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 2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5FAEED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5.7</w:t>
            </w:r>
          </w:p>
        </w:tc>
      </w:tr>
      <w:tr w:rsidR="00E041FD" w:rsidRPr="00E041FD" w14:paraId="0C870BB7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BFB993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 3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3F1EA3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7.2</w:t>
            </w:r>
          </w:p>
        </w:tc>
      </w:tr>
      <w:tr w:rsidR="00E041FD" w:rsidRPr="00E041FD" w14:paraId="3EE6A2A5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D91D4F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 4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63186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5.6</w:t>
            </w:r>
          </w:p>
        </w:tc>
      </w:tr>
      <w:tr w:rsidR="00E041FD" w:rsidRPr="00E041FD" w14:paraId="56D5C9E1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FA59ED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 5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58A59A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5.8</w:t>
            </w:r>
          </w:p>
        </w:tc>
      </w:tr>
    </w:tbl>
    <w:p w14:paraId="62AE9AC6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1134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</w:t>
      </w:r>
      <w:proofErr w:type="spellStart"/>
      <w:r w:rsidRPr="00E041FD">
        <w:rPr>
          <w:rFonts w:ascii="Arial" w:eastAsia="Times New Roman" w:hAnsi="Arial" w:cs="Arial"/>
          <w:lang w:eastAsia="en-GB"/>
        </w:rPr>
        <w:t>i</w:t>
      </w:r>
      <w:proofErr w:type="spellEnd"/>
      <w:r w:rsidRPr="00E041FD">
        <w:rPr>
          <w:rFonts w:ascii="Arial" w:eastAsia="Times New Roman" w:hAnsi="Arial" w:cs="Arial"/>
          <w:lang w:eastAsia="en-GB"/>
        </w:rPr>
        <w:t>)      Calculate the mean decrease in temperature.</w:t>
      </w:r>
    </w:p>
    <w:p w14:paraId="5F74763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Do not use the anomalous result in your calculation.</w:t>
      </w:r>
    </w:p>
    <w:p w14:paraId="11E734F5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14:paraId="6DE757D8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14:paraId="5F21E630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Mean decrease in temperature = ___________________ °C</w:t>
      </w:r>
    </w:p>
    <w:p w14:paraId="3288AEDB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14:paraId="40A8E538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 xml:space="preserve">(ii)     Suggest </w:t>
      </w:r>
      <w:r w:rsidRPr="00E041FD">
        <w:rPr>
          <w:rFonts w:ascii="Arial" w:eastAsia="Times New Roman" w:hAnsi="Arial" w:cs="Arial"/>
          <w:b/>
          <w:bCs/>
          <w:lang w:eastAsia="en-GB"/>
        </w:rPr>
        <w:t>one</w:t>
      </w:r>
      <w:r w:rsidRPr="00E041FD">
        <w:rPr>
          <w:rFonts w:ascii="Arial" w:eastAsia="Times New Roman" w:hAnsi="Arial" w:cs="Arial"/>
          <w:lang w:eastAsia="en-GB"/>
        </w:rPr>
        <w:t xml:space="preserve"> change in the apparatus in the diagram above which would improve the accuracy of the results.</w:t>
      </w:r>
    </w:p>
    <w:p w14:paraId="2A6E712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Give a reason for your answer.</w:t>
      </w:r>
    </w:p>
    <w:p w14:paraId="69F6EC6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14:paraId="40D74CEF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14:paraId="1EAF44CB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14:paraId="44EEDCAA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14:paraId="1A943316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14:paraId="3B6FB034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7128E109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73E112CF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14F36A19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22506221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7770DEE8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4F441DB3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03E10463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31262B74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427897DA" w14:textId="6A71F739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(b)     The student investigated the temperature change when different masses of sodium carbonate were added to 50 cm</w:t>
      </w:r>
      <w:r w:rsidRPr="00E041FD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E041FD">
        <w:rPr>
          <w:rFonts w:ascii="Arial" w:eastAsia="Times New Roman" w:hAnsi="Arial" w:cs="Arial"/>
          <w:lang w:eastAsia="en-GB"/>
        </w:rPr>
        <w:t xml:space="preserve"> of water at 20 °C.</w:t>
      </w:r>
    </w:p>
    <w:p w14:paraId="27665D44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b/>
          <w:bCs/>
          <w:lang w:eastAsia="en-GB"/>
        </w:rPr>
        <w:t>Table 2</w:t>
      </w:r>
      <w:r w:rsidRPr="00E041FD">
        <w:rPr>
          <w:rFonts w:ascii="Arial" w:eastAsia="Times New Roman" w:hAnsi="Arial" w:cs="Arial"/>
          <w:lang w:eastAsia="en-GB"/>
        </w:rPr>
        <w:t xml:space="preserve"> below shows the results.</w:t>
      </w:r>
    </w:p>
    <w:p w14:paraId="1D14AFBB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2448"/>
      </w:tblGrid>
      <w:tr w:rsidR="00E041FD" w:rsidRPr="00E041FD" w14:paraId="2F978C46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42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64AFC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041FD">
              <w:rPr>
                <w:rFonts w:ascii="Arial" w:eastAsia="Times New Roman" w:hAnsi="Arial" w:cs="Arial"/>
                <w:b/>
                <w:bCs/>
                <w:lang w:eastAsia="en-GB"/>
              </w:rPr>
              <w:t>Table 2</w:t>
            </w:r>
          </w:p>
        </w:tc>
      </w:tr>
      <w:tr w:rsidR="00E041FD" w:rsidRPr="00E041FD" w14:paraId="7986F368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ED3464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041FD">
              <w:rPr>
                <w:rFonts w:ascii="Arial" w:eastAsia="Times New Roman" w:hAnsi="Arial" w:cs="Arial"/>
                <w:b/>
                <w:bCs/>
                <w:lang w:eastAsia="en-GB"/>
              </w:rPr>
              <w:t>Mass of sodium carbonate in g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FFCDCD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041FD">
              <w:rPr>
                <w:rFonts w:ascii="Arial" w:eastAsia="Times New Roman" w:hAnsi="Arial" w:cs="Arial"/>
                <w:b/>
                <w:bCs/>
                <w:lang w:eastAsia="en-GB"/>
              </w:rPr>
              <w:t>Final temperature of solution in °C</w:t>
            </w:r>
          </w:p>
        </w:tc>
      </w:tr>
      <w:tr w:rsidR="00E041FD" w:rsidRPr="00E041FD" w14:paraId="2D81E35A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34D6FD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   2.0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88BA5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21.5</w:t>
            </w:r>
          </w:p>
        </w:tc>
      </w:tr>
      <w:tr w:rsidR="00E041FD" w:rsidRPr="00E041FD" w14:paraId="0B898929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FBC630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   4.0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EF1F1D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23.0</w:t>
            </w:r>
          </w:p>
        </w:tc>
      </w:tr>
      <w:tr w:rsidR="00E041FD" w:rsidRPr="00E041FD" w14:paraId="18623C02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5F9368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   6.0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A6C863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24.5</w:t>
            </w:r>
          </w:p>
        </w:tc>
      </w:tr>
      <w:tr w:rsidR="00E041FD" w:rsidRPr="00E041FD" w14:paraId="63E3A765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A4DB7E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   8.0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51E2E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26.0</w:t>
            </w:r>
          </w:p>
        </w:tc>
      </w:tr>
      <w:tr w:rsidR="00E041FD" w:rsidRPr="00E041FD" w14:paraId="5BB8820F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9C1FB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 10.0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B3906D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26.6</w:t>
            </w:r>
          </w:p>
        </w:tc>
      </w:tr>
      <w:tr w:rsidR="00E041FD" w:rsidRPr="00E041FD" w14:paraId="01162FE3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6258D5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 12.0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F6C5FC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26.6</w:t>
            </w:r>
          </w:p>
        </w:tc>
      </w:tr>
      <w:tr w:rsidR="00E041FD" w:rsidRPr="00E041FD" w14:paraId="5168CB0D" w14:textId="77777777" w:rsidTr="00983DD4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37DB0D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  14.0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DB556B" w14:textId="77777777" w:rsidR="00E041FD" w:rsidRPr="00E041FD" w:rsidRDefault="00E041FD" w:rsidP="00E041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041FD">
              <w:rPr>
                <w:rFonts w:ascii="Arial" w:eastAsia="Times New Roman" w:hAnsi="Arial" w:cs="Arial"/>
                <w:lang w:eastAsia="en-GB"/>
              </w:rPr>
              <w:t>26.6</w:t>
            </w:r>
          </w:p>
        </w:tc>
      </w:tr>
    </w:tbl>
    <w:p w14:paraId="3C42A21E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Describe the relationship between the mass of sodium carbonate added and the final temperature of the solution.</w:t>
      </w:r>
    </w:p>
    <w:p w14:paraId="63521E0E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 xml:space="preserve">Use values from </w:t>
      </w:r>
      <w:r w:rsidRPr="00E041FD">
        <w:rPr>
          <w:rFonts w:ascii="Arial" w:eastAsia="Times New Roman" w:hAnsi="Arial" w:cs="Arial"/>
          <w:b/>
          <w:bCs/>
          <w:lang w:eastAsia="en-GB"/>
        </w:rPr>
        <w:t>Table 2</w:t>
      </w:r>
      <w:r w:rsidRPr="00E041FD">
        <w:rPr>
          <w:rFonts w:ascii="Arial" w:eastAsia="Times New Roman" w:hAnsi="Arial" w:cs="Arial"/>
          <w:lang w:eastAsia="en-GB"/>
        </w:rPr>
        <w:t xml:space="preserve"> in your answer.</w:t>
      </w:r>
    </w:p>
    <w:p w14:paraId="6057F206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28ECC27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1DEC6955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11919429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18ED97CD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6DE5621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13F03B23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(3)</w:t>
      </w:r>
    </w:p>
    <w:p w14:paraId="02196517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(Total 7 marks)</w:t>
      </w:r>
    </w:p>
    <w:p w14:paraId="47739139" w14:textId="77777777" w:rsidR="00E041FD" w:rsidRDefault="00E041FD" w:rsidP="00E041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</w:p>
    <w:p w14:paraId="3A7A6EAB" w14:textId="77777777" w:rsidR="00E041FD" w:rsidRDefault="00E041FD" w:rsidP="00E041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</w:p>
    <w:p w14:paraId="0D44445F" w14:textId="77777777" w:rsidR="00E041FD" w:rsidRDefault="00E041FD" w:rsidP="00E041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</w:p>
    <w:p w14:paraId="7FCFF7C0" w14:textId="77777777" w:rsidR="00E041FD" w:rsidRDefault="00E041FD" w:rsidP="00E041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</w:p>
    <w:p w14:paraId="5AE38F81" w14:textId="77777777" w:rsidR="00E041FD" w:rsidRDefault="00E041FD" w:rsidP="00E041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</w:p>
    <w:p w14:paraId="2347DFC0" w14:textId="6705345B" w:rsidR="00E041FD" w:rsidRPr="00E041FD" w:rsidRDefault="00E041FD" w:rsidP="00E041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  <w:r w:rsidRPr="00E041FD"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>Q3.</w:t>
      </w:r>
    </w:p>
    <w:p w14:paraId="175F8BAB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A student investigates the energy released when hydrochloric acid completely neutralises sodium hydroxide solution.</w:t>
      </w:r>
    </w:p>
    <w:p w14:paraId="477DCB1B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 xml:space="preserve">The student uses the apparatus shown in </w:t>
      </w:r>
      <w:r w:rsidRPr="00E041FD">
        <w:rPr>
          <w:rFonts w:ascii="Arial" w:eastAsia="Times New Roman" w:hAnsi="Arial" w:cs="Arial"/>
          <w:b/>
          <w:bCs/>
          <w:lang w:eastAsia="en-GB"/>
        </w:rPr>
        <w:t>Figure 1</w:t>
      </w:r>
      <w:r w:rsidRPr="00E041FD">
        <w:rPr>
          <w:rFonts w:ascii="Arial" w:eastAsia="Times New Roman" w:hAnsi="Arial" w:cs="Arial"/>
          <w:lang w:eastAsia="en-GB"/>
        </w:rPr>
        <w:t>.</w:t>
      </w:r>
    </w:p>
    <w:p w14:paraId="3FE59630" w14:textId="38C4C75A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10276640" wp14:editId="237774B3">
            <wp:extent cx="2724150" cy="374332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1FD">
        <w:rPr>
          <w:rFonts w:ascii="Arial" w:eastAsia="Times New Roman" w:hAnsi="Arial" w:cs="Arial"/>
          <w:lang w:eastAsia="en-GB"/>
        </w:rPr>
        <w:t> </w:t>
      </w:r>
    </w:p>
    <w:p w14:paraId="65BF7EEF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The student:</w:t>
      </w:r>
    </w:p>
    <w:p w14:paraId="7E758C4F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•        measures 25 cm</w:t>
      </w:r>
      <w:r w:rsidRPr="00E041FD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E041FD">
        <w:rPr>
          <w:rFonts w:ascii="Arial" w:eastAsia="Times New Roman" w:hAnsi="Arial" w:cs="Arial"/>
          <w:lang w:eastAsia="en-GB"/>
        </w:rPr>
        <w:t xml:space="preserve"> sodium hydroxide solution into a polystyrene cup</w:t>
      </w:r>
    </w:p>
    <w:p w14:paraId="7E94ABB4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•        fills a burette with hydrochloric acid</w:t>
      </w:r>
    </w:p>
    <w:p w14:paraId="288C2615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•        measures the temperature of the sodium hydroxide solution</w:t>
      </w:r>
    </w:p>
    <w:p w14:paraId="239DB9B0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•        adds 5 cm</w:t>
      </w:r>
      <w:r w:rsidRPr="00E041FD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E041FD">
        <w:rPr>
          <w:rFonts w:ascii="Arial" w:eastAsia="Times New Roman" w:hAnsi="Arial" w:cs="Arial"/>
          <w:lang w:eastAsia="en-GB"/>
        </w:rPr>
        <w:t xml:space="preserve"> hydrochloric acid to the sodium hydroxide solution in the polystyrene cup</w:t>
      </w:r>
    </w:p>
    <w:p w14:paraId="74E96868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•        stirs the mixture and measures the highest temperature of the mixture</w:t>
      </w:r>
    </w:p>
    <w:p w14:paraId="395744F5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•        continues to add 5 cm</w:t>
      </w:r>
      <w:r w:rsidRPr="00E041FD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E041FD">
        <w:rPr>
          <w:rFonts w:ascii="Arial" w:eastAsia="Times New Roman" w:hAnsi="Arial" w:cs="Arial"/>
          <w:lang w:eastAsia="en-GB"/>
        </w:rPr>
        <w:t xml:space="preserve"> portions of hydrochloric acid, stirring and measuring the highest temperature of the mixture after each addition.</w:t>
      </w:r>
    </w:p>
    <w:p w14:paraId="63FD497D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(a)     The student has plotted a graph of the results.</w:t>
      </w:r>
    </w:p>
    <w:p w14:paraId="06F91C20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The graph line has been incorrectly drawn by including an anomalous result.</w:t>
      </w:r>
    </w:p>
    <w:p w14:paraId="1DB8B7B1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 xml:space="preserve">The graph is shown in </w:t>
      </w:r>
      <w:r w:rsidRPr="00E041FD">
        <w:rPr>
          <w:rFonts w:ascii="Arial" w:eastAsia="Times New Roman" w:hAnsi="Arial" w:cs="Arial"/>
          <w:b/>
          <w:bCs/>
          <w:lang w:eastAsia="en-GB"/>
        </w:rPr>
        <w:t>Figure 2</w:t>
      </w:r>
      <w:r w:rsidRPr="00E041FD">
        <w:rPr>
          <w:rFonts w:ascii="Arial" w:eastAsia="Times New Roman" w:hAnsi="Arial" w:cs="Arial"/>
          <w:lang w:eastAsia="en-GB"/>
        </w:rPr>
        <w:t>.</w:t>
      </w:r>
    </w:p>
    <w:p w14:paraId="526BC064" w14:textId="7989C454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528A7187" wp14:editId="24A56E6B">
            <wp:extent cx="4610100" cy="35433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1FD">
        <w:rPr>
          <w:rFonts w:ascii="Arial" w:eastAsia="Times New Roman" w:hAnsi="Arial" w:cs="Arial"/>
          <w:lang w:eastAsia="en-GB"/>
        </w:rPr>
        <w:t> </w:t>
      </w:r>
    </w:p>
    <w:p w14:paraId="0AC093EC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</w:t>
      </w:r>
      <w:proofErr w:type="spellStart"/>
      <w:r w:rsidRPr="00E041FD">
        <w:rPr>
          <w:rFonts w:ascii="Arial" w:eastAsia="Times New Roman" w:hAnsi="Arial" w:cs="Arial"/>
          <w:lang w:eastAsia="en-GB"/>
        </w:rPr>
        <w:t>i</w:t>
      </w:r>
      <w:proofErr w:type="spellEnd"/>
      <w:r w:rsidRPr="00E041FD">
        <w:rPr>
          <w:rFonts w:ascii="Arial" w:eastAsia="Times New Roman" w:hAnsi="Arial" w:cs="Arial"/>
          <w:lang w:eastAsia="en-GB"/>
        </w:rPr>
        <w:t>)      Suggest a cause for the anomalous result when 20 cm</w:t>
      </w:r>
      <w:r w:rsidRPr="00E041FD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E041FD">
        <w:rPr>
          <w:rFonts w:ascii="Arial" w:eastAsia="Times New Roman" w:hAnsi="Arial" w:cs="Arial"/>
          <w:lang w:eastAsia="en-GB"/>
        </w:rPr>
        <w:t xml:space="preserve"> of hydrochloric acid is added.</w:t>
      </w:r>
    </w:p>
    <w:p w14:paraId="18F7852D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14:paraId="6ABCCAEA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14:paraId="67C15C5B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(1)</w:t>
      </w:r>
    </w:p>
    <w:p w14:paraId="0000F7BD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(ii)     Suggest the true value of the temperature of the anomalous point.</w:t>
      </w:r>
    </w:p>
    <w:p w14:paraId="402CB79F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hanging="1134"/>
        <w:jc w:val="right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n-GB"/>
        </w:rPr>
        <w:t>Temperature = _______________ °C</w:t>
      </w:r>
    </w:p>
    <w:p w14:paraId="0E8D1DD1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(1)</w:t>
      </w:r>
    </w:p>
    <w:p w14:paraId="56BD8E1A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 xml:space="preserve">(iii)    What was the </w:t>
      </w:r>
      <w:r w:rsidRPr="00E041FD">
        <w:rPr>
          <w:rFonts w:ascii="Arial" w:eastAsia="Times New Roman" w:hAnsi="Arial" w:cs="Arial"/>
          <w:b/>
          <w:bCs/>
          <w:lang w:eastAsia="en-GB"/>
        </w:rPr>
        <w:t>total</w:t>
      </w:r>
      <w:r w:rsidRPr="00E041FD">
        <w:rPr>
          <w:rFonts w:ascii="Arial" w:eastAsia="Times New Roman" w:hAnsi="Arial" w:cs="Arial"/>
          <w:lang w:eastAsia="en-GB"/>
        </w:rPr>
        <w:t xml:space="preserve"> volume of the mixture when the maximum temperature was reached?</w:t>
      </w:r>
    </w:p>
    <w:p w14:paraId="4101579B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14:paraId="6B8ABF2E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hanging="1134"/>
        <w:jc w:val="right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vertAlign w:val="superscript"/>
          <w:lang w:eastAsia="en-GB"/>
        </w:rPr>
      </w:pPr>
      <w:r w:rsidRPr="00E041FD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n-GB"/>
        </w:rPr>
        <w:t>Total volume of the mixture = _______________ cm</w:t>
      </w:r>
      <w:r w:rsidRPr="00E041FD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vertAlign w:val="superscript"/>
          <w:lang w:eastAsia="en-GB"/>
        </w:rPr>
        <w:t>3</w:t>
      </w:r>
    </w:p>
    <w:p w14:paraId="44D53ACD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(1)</w:t>
      </w:r>
    </w:p>
    <w:p w14:paraId="433DA450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(iv)    Calculate the overall temperature increase in this experiment.</w:t>
      </w:r>
    </w:p>
    <w:p w14:paraId="2ED562BC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14:paraId="4B399FB0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hanging="1134"/>
        <w:jc w:val="right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n-GB"/>
        </w:rPr>
        <w:t>Overall temperature increase = _______________ °C</w:t>
      </w:r>
    </w:p>
    <w:p w14:paraId="7CAFF129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(1)</w:t>
      </w:r>
    </w:p>
    <w:p w14:paraId="4831869B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</w:p>
    <w:p w14:paraId="09AE4C39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</w:p>
    <w:p w14:paraId="164DFF3B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</w:p>
    <w:p w14:paraId="7E948E97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</w:p>
    <w:p w14:paraId="3EF073C5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</w:p>
    <w:p w14:paraId="008892BE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</w:p>
    <w:p w14:paraId="04C3A404" w14:textId="299627FB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(v)    Use your answers to (iii) and (iv) and the equation to calculate the energy released in the reaction. Give the unit.</w:t>
      </w:r>
    </w:p>
    <w:p w14:paraId="6077D324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Assume the volume in cm</w:t>
      </w:r>
      <w:r w:rsidRPr="00E041FD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E041FD">
        <w:rPr>
          <w:rFonts w:ascii="Arial" w:eastAsia="Times New Roman" w:hAnsi="Arial" w:cs="Arial"/>
          <w:lang w:eastAsia="en-GB"/>
        </w:rPr>
        <w:t xml:space="preserve"> is equivalent to the mass of solution in grams.</w:t>
      </w:r>
    </w:p>
    <w:p w14:paraId="6FEBF3ED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 xml:space="preserve">Equation: Q = </w:t>
      </w:r>
      <w:proofErr w:type="spellStart"/>
      <w:r w:rsidRPr="00E041FD">
        <w:rPr>
          <w:rFonts w:ascii="Arial" w:eastAsia="Times New Roman" w:hAnsi="Arial" w:cs="Arial"/>
          <w:lang w:eastAsia="en-GB"/>
        </w:rPr>
        <w:t>mcΔT</w:t>
      </w:r>
      <w:proofErr w:type="spellEnd"/>
    </w:p>
    <w:p w14:paraId="49F9C1DC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where:</w:t>
      </w:r>
      <w:r w:rsidRPr="00E041FD">
        <w:rPr>
          <w:rFonts w:ascii="Arial" w:eastAsia="Times New Roman" w:hAnsi="Arial" w:cs="Arial"/>
          <w:lang w:eastAsia="en-GB"/>
        </w:rPr>
        <w:br/>
        <w:t>Q = energy released</w:t>
      </w:r>
      <w:r w:rsidRPr="00E041FD">
        <w:rPr>
          <w:rFonts w:ascii="Arial" w:eastAsia="Times New Roman" w:hAnsi="Arial" w:cs="Arial"/>
          <w:lang w:eastAsia="en-GB"/>
        </w:rPr>
        <w:br/>
        <w:t>m = mass of solution (g)</w:t>
      </w:r>
      <w:r w:rsidRPr="00E041FD">
        <w:rPr>
          <w:rFonts w:ascii="Arial" w:eastAsia="Times New Roman" w:hAnsi="Arial" w:cs="Arial"/>
          <w:lang w:eastAsia="en-GB"/>
        </w:rPr>
        <w:br/>
        <w:t>c = 4.2 (J per g per °C)</w:t>
      </w:r>
      <w:r w:rsidRPr="00E041FD">
        <w:rPr>
          <w:rFonts w:ascii="Arial" w:eastAsia="Times New Roman" w:hAnsi="Arial" w:cs="Arial"/>
          <w:lang w:eastAsia="en-GB"/>
        </w:rPr>
        <w:br/>
        <w:t>ΔT = change in temperature (°C)</w:t>
      </w:r>
    </w:p>
    <w:p w14:paraId="0D8EEB05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14:paraId="3EDAC6FA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14:paraId="6A104C7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Energy released = _______________ Unit = __________</w:t>
      </w:r>
    </w:p>
    <w:p w14:paraId="0E519346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14:paraId="6A8BA07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(b)     The student did the experiment again, starting with 50 cm</w:t>
      </w:r>
      <w:r w:rsidRPr="00E041FD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E041FD">
        <w:rPr>
          <w:rFonts w:ascii="Arial" w:eastAsia="Times New Roman" w:hAnsi="Arial" w:cs="Arial"/>
          <w:lang w:eastAsia="en-GB"/>
        </w:rPr>
        <w:t xml:space="preserve"> of sodium hydroxide solution instead of 25 cm</w:t>
      </w:r>
      <w:r w:rsidRPr="00E041FD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E041FD">
        <w:rPr>
          <w:rFonts w:ascii="Arial" w:eastAsia="Times New Roman" w:hAnsi="Arial" w:cs="Arial"/>
          <w:lang w:eastAsia="en-GB"/>
        </w:rPr>
        <w:t>.</w:t>
      </w:r>
    </w:p>
    <w:p w14:paraId="09972237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Explain why this would make no difference to the overall temperature increase.</w:t>
      </w:r>
    </w:p>
    <w:p w14:paraId="0608419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05C82A40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6B09932B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695FC21E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19A6EF83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14:paraId="343F3CAC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(Total 8 marks)</w:t>
      </w:r>
    </w:p>
    <w:p w14:paraId="79076248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n-GB"/>
        </w:rPr>
        <w:sectPr w:rsidR="00E041FD" w:rsidRPr="00E041FD">
          <w:footerReference w:type="default" r:id="rId25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14:paraId="2B524F28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eastAsia="Times New Roman" w:hAnsi="Arial" w:cs="Arial"/>
          <w:sz w:val="27"/>
          <w:szCs w:val="27"/>
          <w:lang w:eastAsia="en-GB"/>
        </w:rPr>
      </w:pPr>
      <w:r w:rsidRPr="00E041FD">
        <w:rPr>
          <w:rFonts w:ascii="Arial" w:eastAsia="Times New Roman" w:hAnsi="Arial" w:cs="Arial"/>
          <w:sz w:val="27"/>
          <w:szCs w:val="27"/>
          <w:lang w:eastAsia="en-GB"/>
        </w:rPr>
        <w:t>Mark schemes</w:t>
      </w:r>
    </w:p>
    <w:p w14:paraId="0FB373B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  <w:r w:rsidRPr="00E041FD"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>Q1.</w:t>
      </w:r>
    </w:p>
    <w:p w14:paraId="726A360C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(a)</w:t>
      </w:r>
    </w:p>
    <w:p w14:paraId="6FA86803" w14:textId="360C39EC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24321E70" wp14:editId="4762D82E">
            <wp:extent cx="3009900" cy="22479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1FD">
        <w:rPr>
          <w:rFonts w:ascii="Arial" w:eastAsia="Times New Roman" w:hAnsi="Arial" w:cs="Arial"/>
          <w:lang w:eastAsia="en-GB"/>
        </w:rPr>
        <w:t> </w:t>
      </w:r>
    </w:p>
    <w:p w14:paraId="2AAB2C75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03D5579A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2A8E7348" w14:textId="262DB904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(b)</w:t>
      </w:r>
      <w:r w:rsidRPr="00E041FD">
        <w:rPr>
          <w:rFonts w:ascii="Arial" w:eastAsia="Times New Roman" w:hAnsi="Arial" w:cs="Arial"/>
          <w:lang w:eastAsia="en-GB"/>
        </w:rPr>
        <w:t> </w:t>
      </w:r>
      <w:r w:rsidRPr="00E041FD">
        <w:rPr>
          <w:rFonts w:ascii="Arial" w:eastAsia="Times New Roman" w:hAnsi="Arial" w:cs="Arial"/>
          <w:lang w:eastAsia="en-GB"/>
        </w:rPr>
        <w:t> </w:t>
      </w:r>
      <w:r w:rsidRPr="00E041FD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31C672B9" wp14:editId="17A814AC">
            <wp:extent cx="1485900" cy="3810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95DCF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54C0A11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= 6.2 (°C)</w:t>
      </w:r>
    </w:p>
    <w:p w14:paraId="7CF00554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allow an answer of 6.6 (°C) for </w:t>
      </w:r>
      <w:r w:rsidRPr="00E041FD">
        <w:rPr>
          <w:rFonts w:ascii="Arial" w:eastAsia="Times New Roman" w:hAnsi="Arial" w:cs="Arial"/>
          <w:b/>
          <w:bCs/>
          <w:i/>
          <w:iCs/>
          <w:lang w:eastAsia="en-GB"/>
        </w:rPr>
        <w:t>1</w:t>
      </w:r>
      <w:r w:rsidRPr="00E041FD">
        <w:rPr>
          <w:rFonts w:ascii="Arial" w:eastAsia="Times New Roman" w:hAnsi="Arial" w:cs="Arial"/>
          <w:i/>
          <w:iCs/>
          <w:lang w:eastAsia="en-GB"/>
        </w:rPr>
        <w:t xml:space="preserve"> </w:t>
      </w:r>
      <w:proofErr w:type="gramStart"/>
      <w:r w:rsidRPr="00E041FD">
        <w:rPr>
          <w:rFonts w:ascii="Arial" w:eastAsia="Times New Roman" w:hAnsi="Arial" w:cs="Arial"/>
          <w:i/>
          <w:iCs/>
          <w:lang w:eastAsia="en-GB"/>
        </w:rPr>
        <w:t>mark</w:t>
      </w:r>
      <w:proofErr w:type="gramEnd"/>
    </w:p>
    <w:p w14:paraId="1F0966E5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46BD30F0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an answer of 6.2 (°C) scores </w:t>
      </w:r>
      <w:r w:rsidRPr="00E041FD">
        <w:rPr>
          <w:rFonts w:ascii="Arial" w:eastAsia="Times New Roman" w:hAnsi="Arial" w:cs="Arial"/>
          <w:b/>
          <w:bCs/>
          <w:i/>
          <w:iCs/>
          <w:lang w:eastAsia="en-GB"/>
        </w:rPr>
        <w:t>2</w:t>
      </w:r>
      <w:r w:rsidRPr="00E041FD">
        <w:rPr>
          <w:rFonts w:ascii="Arial" w:eastAsia="Times New Roman" w:hAnsi="Arial" w:cs="Arial"/>
          <w:i/>
          <w:iCs/>
          <w:lang w:eastAsia="en-GB"/>
        </w:rPr>
        <w:t xml:space="preserve"> marks</w:t>
      </w:r>
    </w:p>
    <w:p w14:paraId="630B478B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(c)</w:t>
      </w:r>
      <w:r w:rsidRPr="00E041FD">
        <w:rPr>
          <w:rFonts w:ascii="Arial" w:eastAsia="Times New Roman" w:hAnsi="Arial" w:cs="Arial"/>
          <w:lang w:eastAsia="en-GB"/>
        </w:rPr>
        <w:t> </w:t>
      </w:r>
      <w:r w:rsidRPr="00E041FD">
        <w:rPr>
          <w:rFonts w:ascii="Arial" w:eastAsia="Times New Roman" w:hAnsi="Arial" w:cs="Arial"/>
          <w:lang w:eastAsia="en-GB"/>
        </w:rPr>
        <w:t xml:space="preserve"> use a lid on the polystyrene </w:t>
      </w:r>
      <w:proofErr w:type="gramStart"/>
      <w:r w:rsidRPr="00E041FD">
        <w:rPr>
          <w:rFonts w:ascii="Arial" w:eastAsia="Times New Roman" w:hAnsi="Arial" w:cs="Arial"/>
          <w:lang w:eastAsia="en-GB"/>
        </w:rPr>
        <w:t>cup</w:t>
      </w:r>
      <w:proofErr w:type="gramEnd"/>
    </w:p>
    <w:p w14:paraId="42C48FF7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09D3C2DC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(d)</w:t>
      </w:r>
      <w:r w:rsidRPr="00E041FD">
        <w:rPr>
          <w:rFonts w:ascii="Arial" w:eastAsia="Times New Roman" w:hAnsi="Arial" w:cs="Arial"/>
          <w:lang w:eastAsia="en-GB"/>
        </w:rPr>
        <w:t> </w:t>
      </w:r>
      <w:r w:rsidRPr="00E041FD">
        <w:rPr>
          <w:rFonts w:ascii="Arial" w:eastAsia="Times New Roman" w:hAnsi="Arial" w:cs="Arial"/>
          <w:lang w:eastAsia="en-GB"/>
        </w:rPr>
        <w:t> sodium chloride</w:t>
      </w:r>
    </w:p>
    <w:p w14:paraId="1BE73A61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allow </w:t>
      </w:r>
      <w:proofErr w:type="gramStart"/>
      <w:r w:rsidRPr="00E041FD">
        <w:rPr>
          <w:rFonts w:ascii="Arial" w:eastAsia="Times New Roman" w:hAnsi="Arial" w:cs="Arial"/>
          <w:i/>
          <w:iCs/>
          <w:lang w:eastAsia="en-GB"/>
        </w:rPr>
        <w:t>NaCl</w:t>
      </w:r>
      <w:proofErr w:type="gramEnd"/>
    </w:p>
    <w:p w14:paraId="10B76785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670B0958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water</w:t>
      </w:r>
    </w:p>
    <w:p w14:paraId="2D725F5E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allow </w:t>
      </w:r>
      <w:proofErr w:type="gramStart"/>
      <w:r w:rsidRPr="00E041FD">
        <w:rPr>
          <w:rFonts w:ascii="Arial" w:eastAsia="Times New Roman" w:hAnsi="Arial" w:cs="Arial"/>
          <w:i/>
          <w:iCs/>
          <w:lang w:eastAsia="en-GB"/>
        </w:rPr>
        <w:t>H</w:t>
      </w:r>
      <w:r w:rsidRPr="00E041FD">
        <w:rPr>
          <w:rFonts w:ascii="Arial" w:eastAsia="Times New Roman" w:hAnsi="Arial" w:cs="Arial"/>
          <w:i/>
          <w:iCs/>
          <w:sz w:val="20"/>
          <w:szCs w:val="20"/>
          <w:vertAlign w:val="subscript"/>
          <w:lang w:eastAsia="en-GB"/>
        </w:rPr>
        <w:t>2</w:t>
      </w:r>
      <w:r w:rsidRPr="00E041FD">
        <w:rPr>
          <w:rFonts w:ascii="Arial" w:eastAsia="Times New Roman" w:hAnsi="Arial" w:cs="Arial"/>
          <w:i/>
          <w:iCs/>
          <w:lang w:eastAsia="en-GB"/>
        </w:rPr>
        <w:t>O</w:t>
      </w:r>
      <w:proofErr w:type="gramEnd"/>
    </w:p>
    <w:p w14:paraId="17C1704B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4117CFE4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eastAsia="Times New Roman" w:hAnsi="Arial" w:cs="Arial"/>
          <w:lang w:eastAsia="en-GB"/>
        </w:rPr>
      </w:pPr>
    </w:p>
    <w:p w14:paraId="165E9C6F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eastAsia="Times New Roman" w:hAnsi="Arial" w:cs="Arial"/>
          <w:lang w:eastAsia="en-GB"/>
        </w:rPr>
      </w:pPr>
    </w:p>
    <w:p w14:paraId="20837D81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eastAsia="Times New Roman" w:hAnsi="Arial" w:cs="Arial"/>
          <w:lang w:eastAsia="en-GB"/>
        </w:rPr>
      </w:pPr>
    </w:p>
    <w:p w14:paraId="16BD4DE6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eastAsia="Times New Roman" w:hAnsi="Arial" w:cs="Arial"/>
          <w:lang w:eastAsia="en-GB"/>
        </w:rPr>
      </w:pPr>
    </w:p>
    <w:p w14:paraId="0B801369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eastAsia="Times New Roman" w:hAnsi="Arial" w:cs="Arial"/>
          <w:lang w:eastAsia="en-GB"/>
        </w:rPr>
      </w:pPr>
    </w:p>
    <w:p w14:paraId="6DC8779B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eastAsia="Times New Roman" w:hAnsi="Arial" w:cs="Arial"/>
          <w:lang w:eastAsia="en-GB"/>
        </w:rPr>
      </w:pPr>
    </w:p>
    <w:p w14:paraId="51B04526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eastAsia="Times New Roman" w:hAnsi="Arial" w:cs="Arial"/>
          <w:lang w:eastAsia="en-GB"/>
        </w:rPr>
      </w:pPr>
    </w:p>
    <w:p w14:paraId="73A18EB0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eastAsia="Times New Roman" w:hAnsi="Arial" w:cs="Arial"/>
          <w:lang w:eastAsia="en-GB"/>
        </w:rPr>
      </w:pPr>
    </w:p>
    <w:p w14:paraId="72FDAA3C" w14:textId="7259A1D0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(e)</w:t>
      </w:r>
    </w:p>
    <w:p w14:paraId="0878BA75" w14:textId="618986EA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252BFA5A" wp14:editId="7C299016">
            <wp:extent cx="2752725" cy="30003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1FD">
        <w:rPr>
          <w:rFonts w:ascii="Arial" w:eastAsia="Times New Roman" w:hAnsi="Arial" w:cs="Arial"/>
          <w:lang w:eastAsia="en-GB"/>
        </w:rPr>
        <w:t> </w:t>
      </w:r>
    </w:p>
    <w:p w14:paraId="1A95DB5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020B90D7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10C0367D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[9]</w:t>
      </w:r>
    </w:p>
    <w:p w14:paraId="38F71D99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  <w:r w:rsidRPr="00E041FD"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>Q2.</w:t>
      </w:r>
    </w:p>
    <w:p w14:paraId="7B374C4C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(a)  </w:t>
      </w:r>
      <w:proofErr w:type="gramStart"/>
      <w:r w:rsidRPr="00E041FD">
        <w:rPr>
          <w:rFonts w:ascii="Arial" w:eastAsia="Times New Roman" w:hAnsi="Arial" w:cs="Arial"/>
          <w:lang w:eastAsia="en-GB"/>
        </w:rPr>
        <w:t>   (</w:t>
      </w:r>
      <w:proofErr w:type="spellStart"/>
      <w:proofErr w:type="gramEnd"/>
      <w:r w:rsidRPr="00E041FD">
        <w:rPr>
          <w:rFonts w:ascii="Arial" w:eastAsia="Times New Roman" w:hAnsi="Arial" w:cs="Arial"/>
          <w:lang w:eastAsia="en-GB"/>
        </w:rPr>
        <w:t>i</w:t>
      </w:r>
      <w:proofErr w:type="spellEnd"/>
      <w:r w:rsidRPr="00E041FD">
        <w:rPr>
          <w:rFonts w:ascii="Arial" w:eastAsia="Times New Roman" w:hAnsi="Arial" w:cs="Arial"/>
          <w:lang w:eastAsia="en-GB"/>
        </w:rPr>
        <w:t xml:space="preserve">)      5.75 </w:t>
      </w:r>
      <w:r w:rsidRPr="00E041FD">
        <w:rPr>
          <w:rFonts w:ascii="Arial" w:eastAsia="Times New Roman" w:hAnsi="Arial" w:cs="Arial"/>
          <w:b/>
          <w:bCs/>
          <w:lang w:eastAsia="en-GB"/>
        </w:rPr>
        <w:t>or</w:t>
      </w:r>
      <w:r w:rsidRPr="00E041FD">
        <w:rPr>
          <w:rFonts w:ascii="Arial" w:eastAsia="Times New Roman" w:hAnsi="Arial" w:cs="Arial"/>
          <w:lang w:eastAsia="en-GB"/>
        </w:rPr>
        <w:t xml:space="preserve"> 5.8</w:t>
      </w:r>
    </w:p>
    <w:p w14:paraId="1376F806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correct answer with or without working gains </w:t>
      </w:r>
      <w:r w:rsidRPr="00E041FD">
        <w:rPr>
          <w:rFonts w:ascii="Arial" w:eastAsia="Times New Roman" w:hAnsi="Arial" w:cs="Arial"/>
          <w:b/>
          <w:bCs/>
          <w:i/>
          <w:iCs/>
          <w:lang w:eastAsia="en-GB"/>
        </w:rPr>
        <w:t>2</w:t>
      </w:r>
      <w:r w:rsidRPr="00E041FD">
        <w:rPr>
          <w:rFonts w:ascii="Arial" w:eastAsia="Times New Roman" w:hAnsi="Arial" w:cs="Arial"/>
          <w:i/>
          <w:iCs/>
          <w:lang w:eastAsia="en-GB"/>
        </w:rPr>
        <w:t xml:space="preserve"> </w:t>
      </w:r>
      <w:proofErr w:type="gramStart"/>
      <w:r w:rsidRPr="00E041FD">
        <w:rPr>
          <w:rFonts w:ascii="Arial" w:eastAsia="Times New Roman" w:hAnsi="Arial" w:cs="Arial"/>
          <w:i/>
          <w:iCs/>
          <w:lang w:eastAsia="en-GB"/>
        </w:rPr>
        <w:t>marks</w:t>
      </w:r>
      <w:proofErr w:type="gramEnd"/>
    </w:p>
    <w:p w14:paraId="5615ADC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correct working showing addition of any four results and division by 4 gains </w:t>
      </w:r>
      <w:r w:rsidRPr="00E041FD">
        <w:rPr>
          <w:rFonts w:ascii="Arial" w:eastAsia="Times New Roman" w:hAnsi="Arial" w:cs="Arial"/>
          <w:b/>
          <w:bCs/>
          <w:i/>
          <w:iCs/>
          <w:lang w:eastAsia="en-GB"/>
        </w:rPr>
        <w:t>1</w:t>
      </w:r>
      <w:r w:rsidRPr="00E041FD">
        <w:rPr>
          <w:rFonts w:ascii="Arial" w:eastAsia="Times New Roman" w:hAnsi="Arial" w:cs="Arial"/>
          <w:i/>
          <w:iCs/>
          <w:lang w:eastAsia="en-GB"/>
        </w:rPr>
        <w:t xml:space="preserve"> </w:t>
      </w:r>
      <w:proofErr w:type="gramStart"/>
      <w:r w:rsidRPr="00E041FD">
        <w:rPr>
          <w:rFonts w:ascii="Arial" w:eastAsia="Times New Roman" w:hAnsi="Arial" w:cs="Arial"/>
          <w:i/>
          <w:iCs/>
          <w:lang w:eastAsia="en-GB"/>
        </w:rPr>
        <w:t>mark</w:t>
      </w:r>
      <w:proofErr w:type="gramEnd"/>
    </w:p>
    <w:p w14:paraId="18B7D26E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b/>
          <w:bCs/>
          <w:i/>
          <w:iCs/>
          <w:lang w:eastAsia="en-GB"/>
        </w:rPr>
      </w:pPr>
      <w:r w:rsidRPr="00E041FD">
        <w:rPr>
          <w:rFonts w:ascii="Arial" w:eastAsia="Times New Roman" w:hAnsi="Arial" w:cs="Arial"/>
          <w:b/>
          <w:bCs/>
          <w:i/>
          <w:iCs/>
          <w:lang w:eastAsia="en-GB"/>
        </w:rPr>
        <w:t>OR</w:t>
      </w:r>
    </w:p>
    <w:p w14:paraId="5F108F77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6(.04) for </w:t>
      </w:r>
      <w:r w:rsidRPr="00E041FD">
        <w:rPr>
          <w:rFonts w:ascii="Arial" w:eastAsia="Times New Roman" w:hAnsi="Arial" w:cs="Arial"/>
          <w:b/>
          <w:bCs/>
          <w:i/>
          <w:iCs/>
          <w:lang w:eastAsia="en-GB"/>
        </w:rPr>
        <w:t>1</w:t>
      </w:r>
      <w:r w:rsidRPr="00E041FD">
        <w:rPr>
          <w:rFonts w:ascii="Arial" w:eastAsia="Times New Roman" w:hAnsi="Arial" w:cs="Arial"/>
          <w:i/>
          <w:iCs/>
          <w:lang w:eastAsia="en-GB"/>
        </w:rPr>
        <w:t xml:space="preserve"> mark</w:t>
      </w:r>
    </w:p>
    <w:p w14:paraId="195CA957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2</w:t>
      </w:r>
    </w:p>
    <w:p w14:paraId="12D931AB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 xml:space="preserve">(ii)     use a polystyrene cup </w:t>
      </w:r>
      <w:r w:rsidRPr="00E041FD">
        <w:rPr>
          <w:rFonts w:ascii="Arial" w:eastAsia="Times New Roman" w:hAnsi="Arial" w:cs="Arial"/>
          <w:b/>
          <w:bCs/>
          <w:lang w:eastAsia="en-GB"/>
        </w:rPr>
        <w:t>or</w:t>
      </w:r>
      <w:r w:rsidRPr="00E041FD">
        <w:rPr>
          <w:rFonts w:ascii="Arial" w:eastAsia="Times New Roman" w:hAnsi="Arial" w:cs="Arial"/>
          <w:lang w:eastAsia="en-GB"/>
        </w:rPr>
        <w:t xml:space="preserve"> lid</w:t>
      </w:r>
    </w:p>
    <w:p w14:paraId="31533667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accept insulate the </w:t>
      </w:r>
      <w:proofErr w:type="gramStart"/>
      <w:r w:rsidRPr="00E041FD">
        <w:rPr>
          <w:rFonts w:ascii="Arial" w:eastAsia="Times New Roman" w:hAnsi="Arial" w:cs="Arial"/>
          <w:i/>
          <w:iCs/>
          <w:lang w:eastAsia="en-GB"/>
        </w:rPr>
        <w:t>beaker</w:t>
      </w:r>
      <w:proofErr w:type="gramEnd"/>
    </w:p>
    <w:p w14:paraId="605AD99E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185B7830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to prevent energy/heat gain</w:t>
      </w:r>
    </w:p>
    <w:p w14:paraId="081E9199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accept to prevent energy/heat </w:t>
      </w:r>
      <w:proofErr w:type="gramStart"/>
      <w:r w:rsidRPr="00E041FD">
        <w:rPr>
          <w:rFonts w:ascii="Arial" w:eastAsia="Times New Roman" w:hAnsi="Arial" w:cs="Arial"/>
          <w:i/>
          <w:iCs/>
          <w:lang w:eastAsia="en-GB"/>
        </w:rPr>
        <w:t>transfer</w:t>
      </w:r>
      <w:proofErr w:type="gramEnd"/>
    </w:p>
    <w:p w14:paraId="17C44AFD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do </w:t>
      </w:r>
      <w:r w:rsidRPr="00E041FD">
        <w:rPr>
          <w:rFonts w:ascii="Arial" w:eastAsia="Times New Roman" w:hAnsi="Arial" w:cs="Arial"/>
          <w:b/>
          <w:bCs/>
          <w:i/>
          <w:iCs/>
          <w:lang w:eastAsia="en-GB"/>
        </w:rPr>
        <w:t>not</w:t>
      </w:r>
      <w:r w:rsidRPr="00E041FD">
        <w:rPr>
          <w:rFonts w:ascii="Arial" w:eastAsia="Times New Roman" w:hAnsi="Arial" w:cs="Arial"/>
          <w:i/>
          <w:iCs/>
          <w:lang w:eastAsia="en-GB"/>
        </w:rPr>
        <w:t xml:space="preserve"> accept energy/heat </w:t>
      </w:r>
      <w:proofErr w:type="gramStart"/>
      <w:r w:rsidRPr="00E041FD">
        <w:rPr>
          <w:rFonts w:ascii="Arial" w:eastAsia="Times New Roman" w:hAnsi="Arial" w:cs="Arial"/>
          <w:i/>
          <w:iCs/>
          <w:lang w:eastAsia="en-GB"/>
        </w:rPr>
        <w:t>loss</w:t>
      </w:r>
      <w:proofErr w:type="gramEnd"/>
    </w:p>
    <w:p w14:paraId="607D8C6C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b/>
          <w:bCs/>
          <w:lang w:eastAsia="en-GB"/>
        </w:rPr>
      </w:pPr>
      <w:r w:rsidRPr="00E041FD">
        <w:rPr>
          <w:rFonts w:ascii="Arial" w:eastAsia="Times New Roman" w:hAnsi="Arial" w:cs="Arial"/>
          <w:b/>
          <w:bCs/>
          <w:lang w:eastAsia="en-GB"/>
        </w:rPr>
        <w:t>OR</w:t>
      </w:r>
    </w:p>
    <w:p w14:paraId="4B80F42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 xml:space="preserve">use a digital </w:t>
      </w:r>
      <w:proofErr w:type="gramStart"/>
      <w:r w:rsidRPr="00E041FD">
        <w:rPr>
          <w:rFonts w:ascii="Arial" w:eastAsia="Times New Roman" w:hAnsi="Arial" w:cs="Arial"/>
          <w:lang w:eastAsia="en-GB"/>
        </w:rPr>
        <w:t>thermometer</w:t>
      </w:r>
      <w:proofErr w:type="gramEnd"/>
    </w:p>
    <w:p w14:paraId="2D22A195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allow use a data </w:t>
      </w:r>
      <w:proofErr w:type="gramStart"/>
      <w:r w:rsidRPr="00E041FD">
        <w:rPr>
          <w:rFonts w:ascii="Arial" w:eastAsia="Times New Roman" w:hAnsi="Arial" w:cs="Arial"/>
          <w:i/>
          <w:iCs/>
          <w:lang w:eastAsia="en-GB"/>
        </w:rPr>
        <w:t>logger</w:t>
      </w:r>
      <w:proofErr w:type="gramEnd"/>
    </w:p>
    <w:p w14:paraId="249D93D1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easier to read (to 0.1°C)</w:t>
      </w:r>
    </w:p>
    <w:p w14:paraId="4C3C85BA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4FE1B0C2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5BA3E865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2C61A7E9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1D1B5320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7FEF435C" w14:textId="77777777" w:rsid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14:paraId="48E31161" w14:textId="3C50B9A8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(b)  </w:t>
      </w:r>
      <w:proofErr w:type="gramStart"/>
      <w:r w:rsidRPr="00E041FD">
        <w:rPr>
          <w:rFonts w:ascii="Arial" w:eastAsia="Times New Roman" w:hAnsi="Arial" w:cs="Arial"/>
          <w:lang w:eastAsia="en-GB"/>
        </w:rPr>
        <w:t>   (</w:t>
      </w:r>
      <w:proofErr w:type="gramEnd"/>
      <w:r w:rsidRPr="00E041FD">
        <w:rPr>
          <w:rFonts w:ascii="Arial" w:eastAsia="Times New Roman" w:hAnsi="Arial" w:cs="Arial"/>
          <w:lang w:eastAsia="en-GB"/>
        </w:rPr>
        <w:t>as mass increases) the final temperature increases</w:t>
      </w:r>
    </w:p>
    <w:p w14:paraId="4A1E83CA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0FB2B626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then stays constant</w:t>
      </w:r>
    </w:p>
    <w:p w14:paraId="56029A8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3CEE4ABD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 xml:space="preserve">correct reference to a value above 8 g up to and including 10 g as mass when the trend </w:t>
      </w:r>
      <w:proofErr w:type="gramStart"/>
      <w:r w:rsidRPr="00E041FD">
        <w:rPr>
          <w:rFonts w:ascii="Arial" w:eastAsia="Times New Roman" w:hAnsi="Arial" w:cs="Arial"/>
          <w:lang w:eastAsia="en-GB"/>
        </w:rPr>
        <w:t>changes</w:t>
      </w:r>
      <w:proofErr w:type="gramEnd"/>
    </w:p>
    <w:p w14:paraId="1CB60283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0D8B2ADE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[7]</w:t>
      </w:r>
    </w:p>
    <w:p w14:paraId="2EF840DE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  <w:r w:rsidRPr="00E041FD"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>Q3.</w:t>
      </w:r>
    </w:p>
    <w:p w14:paraId="04DD63A9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(a)  </w:t>
      </w:r>
      <w:proofErr w:type="gramStart"/>
      <w:r w:rsidRPr="00E041FD">
        <w:rPr>
          <w:rFonts w:ascii="Arial" w:eastAsia="Times New Roman" w:hAnsi="Arial" w:cs="Arial"/>
          <w:lang w:eastAsia="en-GB"/>
        </w:rPr>
        <w:t>   (</w:t>
      </w:r>
      <w:proofErr w:type="spellStart"/>
      <w:proofErr w:type="gramEnd"/>
      <w:r w:rsidRPr="00E041FD">
        <w:rPr>
          <w:rFonts w:ascii="Arial" w:eastAsia="Times New Roman" w:hAnsi="Arial" w:cs="Arial"/>
          <w:lang w:eastAsia="en-GB"/>
        </w:rPr>
        <w:t>i</w:t>
      </w:r>
      <w:proofErr w:type="spellEnd"/>
      <w:r w:rsidRPr="00E041FD">
        <w:rPr>
          <w:rFonts w:ascii="Arial" w:eastAsia="Times New Roman" w:hAnsi="Arial" w:cs="Arial"/>
          <w:lang w:eastAsia="en-GB"/>
        </w:rPr>
        <w:t xml:space="preserve">)      any </w:t>
      </w:r>
      <w:r w:rsidRPr="00E041FD">
        <w:rPr>
          <w:rFonts w:ascii="Arial" w:eastAsia="Times New Roman" w:hAnsi="Arial" w:cs="Arial"/>
          <w:b/>
          <w:bCs/>
          <w:lang w:eastAsia="en-GB"/>
        </w:rPr>
        <w:t>one</w:t>
      </w:r>
      <w:r w:rsidRPr="00E041FD">
        <w:rPr>
          <w:rFonts w:ascii="Arial" w:eastAsia="Times New Roman" w:hAnsi="Arial" w:cs="Arial"/>
          <w:lang w:eastAsia="en-GB"/>
        </w:rPr>
        <w:t xml:space="preserve"> from:</w:t>
      </w:r>
    </w:p>
    <w:p w14:paraId="3C450A29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•        incorrect measurement of temperature or volume</w:t>
      </w:r>
    </w:p>
    <w:p w14:paraId="3FA39079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•        incorrect recording of temperature</w:t>
      </w:r>
    </w:p>
    <w:p w14:paraId="00EA5A09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•        failure to stir</w:t>
      </w:r>
    </w:p>
    <w:p w14:paraId="398CCA36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•        heat loss</w:t>
      </w:r>
    </w:p>
    <w:p w14:paraId="69364345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ignore faulty </w:t>
      </w:r>
      <w:proofErr w:type="gramStart"/>
      <w:r w:rsidRPr="00E041FD">
        <w:rPr>
          <w:rFonts w:ascii="Arial" w:eastAsia="Times New Roman" w:hAnsi="Arial" w:cs="Arial"/>
          <w:i/>
          <w:iCs/>
          <w:lang w:eastAsia="en-GB"/>
        </w:rPr>
        <w:t>equipment</w:t>
      </w:r>
      <w:proofErr w:type="gramEnd"/>
    </w:p>
    <w:p w14:paraId="61BFA893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10B2E89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(ii)     32 - 33</w:t>
      </w:r>
    </w:p>
    <w:p w14:paraId="3A90E25C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6348BB89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(iii)    55</w:t>
      </w:r>
    </w:p>
    <w:p w14:paraId="784F67FC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195519FF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(iv)    20</w:t>
      </w:r>
    </w:p>
    <w:p w14:paraId="70D31164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6C4F2DA6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(v)     4620</w:t>
      </w:r>
    </w:p>
    <w:p w14:paraId="3497311E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b/>
          <w:bCs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allow 4.62 kJ for </w:t>
      </w:r>
      <w:r w:rsidRPr="00E041FD">
        <w:rPr>
          <w:rFonts w:ascii="Arial" w:eastAsia="Times New Roman" w:hAnsi="Arial" w:cs="Arial"/>
          <w:b/>
          <w:bCs/>
          <w:i/>
          <w:iCs/>
          <w:lang w:eastAsia="en-GB"/>
        </w:rPr>
        <w:t xml:space="preserve">2 </w:t>
      </w:r>
      <w:proofErr w:type="gramStart"/>
      <w:r w:rsidRPr="00E041FD">
        <w:rPr>
          <w:rFonts w:ascii="Arial" w:eastAsia="Times New Roman" w:hAnsi="Arial" w:cs="Arial"/>
          <w:b/>
          <w:bCs/>
          <w:i/>
          <w:iCs/>
          <w:lang w:eastAsia="en-GB"/>
        </w:rPr>
        <w:t>marks</w:t>
      </w:r>
      <w:proofErr w:type="gramEnd"/>
    </w:p>
    <w:p w14:paraId="27441076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79383A0F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J / joules</w:t>
      </w:r>
    </w:p>
    <w:p w14:paraId="7D183E51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allow kJ if evidence of dividing by </w:t>
      </w:r>
      <w:proofErr w:type="gramStart"/>
      <w:r w:rsidRPr="00E041FD">
        <w:rPr>
          <w:rFonts w:ascii="Arial" w:eastAsia="Times New Roman" w:hAnsi="Arial" w:cs="Arial"/>
          <w:i/>
          <w:iCs/>
          <w:lang w:eastAsia="en-GB"/>
        </w:rPr>
        <w:t>1000</w:t>
      </w:r>
      <w:proofErr w:type="gramEnd"/>
    </w:p>
    <w:p w14:paraId="261BA6C8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>mark independently, but if a numerical answer has been divided by 1000 must be kJ.</w:t>
      </w:r>
    </w:p>
    <w:p w14:paraId="0DDA1C27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allow </w:t>
      </w:r>
      <w:proofErr w:type="spellStart"/>
      <w:r w:rsidRPr="00E041FD">
        <w:rPr>
          <w:rFonts w:ascii="Arial" w:eastAsia="Times New Roman" w:hAnsi="Arial" w:cs="Arial"/>
          <w:i/>
          <w:iCs/>
          <w:lang w:eastAsia="en-GB"/>
        </w:rPr>
        <w:t>ecf</w:t>
      </w:r>
      <w:proofErr w:type="spellEnd"/>
      <w:r w:rsidRPr="00E041FD">
        <w:rPr>
          <w:rFonts w:ascii="Arial" w:eastAsia="Times New Roman" w:hAnsi="Arial" w:cs="Arial"/>
          <w:i/>
          <w:iCs/>
          <w:lang w:eastAsia="en-GB"/>
        </w:rPr>
        <w:t xml:space="preserve"> from their answers to (iii) and (iv)</w:t>
      </w:r>
    </w:p>
    <w:p w14:paraId="0376C150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7DE2D5ED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(b)     twice as much energy released</w:t>
      </w:r>
    </w:p>
    <w:p w14:paraId="0235EA53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696B2421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E041FD">
        <w:rPr>
          <w:rFonts w:ascii="Arial" w:eastAsia="Times New Roman" w:hAnsi="Arial" w:cs="Arial"/>
          <w:lang w:eastAsia="en-GB"/>
        </w:rPr>
        <w:t>but twice as much water to heat</w:t>
      </w:r>
    </w:p>
    <w:p w14:paraId="4E55E5C0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b/>
          <w:bCs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allow more energy released but more water to heat for </w:t>
      </w:r>
      <w:r w:rsidRPr="00E041FD">
        <w:rPr>
          <w:rFonts w:ascii="Arial" w:eastAsia="Times New Roman" w:hAnsi="Arial" w:cs="Arial"/>
          <w:b/>
          <w:bCs/>
          <w:i/>
          <w:iCs/>
          <w:lang w:eastAsia="en-GB"/>
        </w:rPr>
        <w:t xml:space="preserve">2 </w:t>
      </w:r>
      <w:proofErr w:type="gramStart"/>
      <w:r w:rsidRPr="00E041FD">
        <w:rPr>
          <w:rFonts w:ascii="Arial" w:eastAsia="Times New Roman" w:hAnsi="Arial" w:cs="Arial"/>
          <w:b/>
          <w:bCs/>
          <w:i/>
          <w:iCs/>
          <w:lang w:eastAsia="en-GB"/>
        </w:rPr>
        <w:t>marks</w:t>
      </w:r>
      <w:proofErr w:type="gramEnd"/>
    </w:p>
    <w:p w14:paraId="505BC679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b/>
          <w:bCs/>
          <w:i/>
          <w:iCs/>
          <w:lang w:eastAsia="en-GB"/>
        </w:rPr>
      </w:pPr>
      <w:r w:rsidRPr="00E041FD">
        <w:rPr>
          <w:rFonts w:ascii="Arial" w:eastAsia="Times New Roman" w:hAnsi="Arial" w:cs="Arial"/>
          <w:i/>
          <w:iCs/>
          <w:lang w:eastAsia="en-GB"/>
        </w:rPr>
        <w:t xml:space="preserve">if no other mark awarded, allow twice the amount of hydrochloric acid used for </w:t>
      </w:r>
      <w:r w:rsidRPr="00E041FD">
        <w:rPr>
          <w:rFonts w:ascii="Arial" w:eastAsia="Times New Roman" w:hAnsi="Arial" w:cs="Arial"/>
          <w:b/>
          <w:bCs/>
          <w:i/>
          <w:iCs/>
          <w:lang w:eastAsia="en-GB"/>
        </w:rPr>
        <w:t xml:space="preserve">1 </w:t>
      </w:r>
      <w:proofErr w:type="gramStart"/>
      <w:r w:rsidRPr="00E041FD">
        <w:rPr>
          <w:rFonts w:ascii="Arial" w:eastAsia="Times New Roman" w:hAnsi="Arial" w:cs="Arial"/>
          <w:b/>
          <w:bCs/>
          <w:i/>
          <w:iCs/>
          <w:lang w:eastAsia="en-GB"/>
        </w:rPr>
        <w:t>mark</w:t>
      </w:r>
      <w:proofErr w:type="gramEnd"/>
    </w:p>
    <w:p w14:paraId="6BD9F3FC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E041FD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2371F732" w14:textId="77777777" w:rsidR="00E041FD" w:rsidRPr="00E041FD" w:rsidRDefault="00E041FD" w:rsidP="00E041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E041F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[8]</w:t>
      </w:r>
    </w:p>
    <w:p w14:paraId="4CC1729D" w14:textId="77777777" w:rsidR="00BA027A" w:rsidRPr="004C5DE2" w:rsidRDefault="00BA027A" w:rsidP="00BA027A">
      <w:pPr>
        <w:rPr>
          <w:rFonts w:ascii="Century Gothic" w:hAnsi="Century Gothic"/>
          <w:b/>
          <w:sz w:val="40"/>
          <w:szCs w:val="40"/>
          <w:u w:val="single"/>
        </w:rPr>
      </w:pPr>
    </w:p>
    <w:sectPr w:rsidR="00BA027A" w:rsidRPr="004C5DE2">
      <w:pgSz w:w="11907" w:h="16839"/>
      <w:pgMar w:top="850" w:right="567" w:bottom="850" w:left="1417" w:header="720" w:footer="85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8C7DA4" w14:textId="77777777" w:rsidR="00EA7E7E" w:rsidRDefault="00EA7E7E" w:rsidP="004C5DE2">
      <w:pPr>
        <w:spacing w:after="0" w:line="240" w:lineRule="auto"/>
      </w:pPr>
      <w:r>
        <w:separator/>
      </w:r>
    </w:p>
  </w:endnote>
  <w:endnote w:type="continuationSeparator" w:id="0">
    <w:p w14:paraId="07608E33" w14:textId="77777777" w:rsidR="00EA7E7E" w:rsidRDefault="00EA7E7E" w:rsidP="004C5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FBC8A" w14:textId="6B5B1C36" w:rsidR="00CB62A7" w:rsidRDefault="00CB62A7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596BF2">
      <w:rPr>
        <w:rFonts w:ascii="Arial" w:hAnsi="Arial" w:cs="Arial"/>
        <w:noProof/>
      </w:rPr>
      <w:t>31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 w:rsidR="00596BF2">
      <w:rPr>
        <w:rFonts w:ascii="Arial" w:hAnsi="Arial" w:cs="Arial"/>
        <w:noProof/>
      </w:rPr>
      <w:t>48</w:t>
    </w:r>
    <w:r>
      <w:rPr>
        <w:rFonts w:ascii="Arial" w:hAnsi="Arial" w:cs="Arial"/>
      </w:rPr>
      <w:fldChar w:fldCharType="end"/>
    </w:r>
  </w:p>
  <w:p w14:paraId="0800D2ED" w14:textId="77777777" w:rsidR="00CB62A7" w:rsidRDefault="00CB62A7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7AFE" w14:textId="6F5F628B" w:rsidR="00E041FD" w:rsidRDefault="00E041FD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</w:t>
    </w:r>
    <w:r>
      <w:rPr>
        <w:rFonts w:ascii="Arial" w:hAnsi="Arial" w:cs="Arial"/>
      </w:rPr>
      <w:fldChar w:fldCharType="end"/>
    </w:r>
  </w:p>
  <w:p w14:paraId="1CBD61CE" w14:textId="77777777" w:rsidR="00E041FD" w:rsidRDefault="00E041FD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6F641" w14:textId="77777777" w:rsidR="00EA7E7E" w:rsidRDefault="00EA7E7E" w:rsidP="004C5DE2">
      <w:pPr>
        <w:spacing w:after="0" w:line="240" w:lineRule="auto"/>
      </w:pPr>
      <w:r>
        <w:separator/>
      </w:r>
    </w:p>
  </w:footnote>
  <w:footnote w:type="continuationSeparator" w:id="0">
    <w:p w14:paraId="5D30582D" w14:textId="77777777" w:rsidR="00EA7E7E" w:rsidRDefault="00EA7E7E" w:rsidP="004C5D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E016EE"/>
    <w:multiLevelType w:val="hybridMultilevel"/>
    <w:tmpl w:val="CD70C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DE2"/>
    <w:rsid w:val="00294A84"/>
    <w:rsid w:val="00395187"/>
    <w:rsid w:val="003B418C"/>
    <w:rsid w:val="004C5DE2"/>
    <w:rsid w:val="00504046"/>
    <w:rsid w:val="00596BF2"/>
    <w:rsid w:val="00932DF3"/>
    <w:rsid w:val="009531C2"/>
    <w:rsid w:val="00AD4E25"/>
    <w:rsid w:val="00BA027A"/>
    <w:rsid w:val="00CB62A7"/>
    <w:rsid w:val="00E041FD"/>
    <w:rsid w:val="00EA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0E87"/>
  <w15:chartTrackingRefBased/>
  <w15:docId w15:val="{EDE94A06-0261-4C09-9F6A-7AAB382E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D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5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5D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5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DE2"/>
  </w:style>
  <w:style w:type="paragraph" w:styleId="Footer">
    <w:name w:val="footer"/>
    <w:basedOn w:val="Normal"/>
    <w:link w:val="FooterChar"/>
    <w:uiPriority w:val="99"/>
    <w:unhideWhenUsed/>
    <w:rsid w:val="004C5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DE2"/>
  </w:style>
  <w:style w:type="character" w:styleId="Hyperlink">
    <w:name w:val="Hyperlink"/>
    <w:basedOn w:val="DefaultParagraphFont"/>
    <w:uiPriority w:val="99"/>
    <w:unhideWhenUsed/>
    <w:rsid w:val="009531C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31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531C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41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lassroom.thenational.academy/units/energy-ft-009a" TargetMode="External"/><Relationship Id="rId18" Type="http://schemas.openxmlformats.org/officeDocument/2006/relationships/hyperlink" Target="https://members.gcsepod.com/shared/podcasts/title/10962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eAZ_fn2Tsmw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7829UGifpM" TargetMode="External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classroom.thenational.academy/units/energy-c750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PQtjfRolMA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lassroom.thenational.academy/units/energy-ht-265e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14</Pages>
  <Words>1769</Words>
  <Characters>10087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tbagnall</dc:creator>
  <cp:keywords/>
  <dc:description/>
  <cp:lastModifiedBy>Richard White</cp:lastModifiedBy>
  <cp:revision>4</cp:revision>
  <dcterms:created xsi:type="dcterms:W3CDTF">2021-03-10T10:11:00Z</dcterms:created>
  <dcterms:modified xsi:type="dcterms:W3CDTF">2021-03-10T19:34:00Z</dcterms:modified>
</cp:coreProperties>
</file>