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8E946" w14:textId="77777777" w:rsidR="00C027A1" w:rsidRDefault="00C027A1" w:rsidP="00C81A8F">
      <w:pPr>
        <w:pStyle w:val="NoSpacing"/>
      </w:pPr>
      <w:r w:rsidRPr="00747B86">
        <w:t xml:space="preserve">Science Home learning </w:t>
      </w:r>
    </w:p>
    <w:p w14:paraId="5BC9DF6C" w14:textId="77777777" w:rsidR="00C027A1" w:rsidRDefault="00C027A1" w:rsidP="00C027A1">
      <w:pPr>
        <w:tabs>
          <w:tab w:val="left" w:pos="1470"/>
        </w:tabs>
        <w:jc w:val="center"/>
        <w:rPr>
          <w:sz w:val="24"/>
        </w:rPr>
      </w:pPr>
      <w:r w:rsidRPr="00925DC4">
        <w:rPr>
          <w:sz w:val="24"/>
        </w:rPr>
        <w:t>We hope you are all doing well at home, well done for doing your science work :-). Below are the email addresses for all Science staff. Do not hesitate to conta</w:t>
      </w:r>
      <w:r>
        <w:rPr>
          <w:sz w:val="24"/>
        </w:rPr>
        <w:t>ct any of us with any questions. We even have twitter!</w:t>
      </w:r>
    </w:p>
    <w:p w14:paraId="01288316" w14:textId="442B448B" w:rsidR="00142481" w:rsidRDefault="00CB179F" w:rsidP="009D3652">
      <w:pPr>
        <w:spacing w:line="300" w:lineRule="atLeast"/>
      </w:pPr>
      <w:r w:rsidRPr="00747B86">
        <w:rPr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14F72E3" wp14:editId="7100A9F1">
                <wp:simplePos x="0" y="0"/>
                <wp:positionH relativeFrom="margin">
                  <wp:posOffset>-71120</wp:posOffset>
                </wp:positionH>
                <wp:positionV relativeFrom="paragraph">
                  <wp:posOffset>938530</wp:posOffset>
                </wp:positionV>
                <wp:extent cx="6617335" cy="7429500"/>
                <wp:effectExtent l="0" t="0" r="12065" b="19050"/>
                <wp:wrapTight wrapText="bothSides">
                  <wp:wrapPolygon edited="0">
                    <wp:start x="0" y="0"/>
                    <wp:lineTo x="0" y="21600"/>
                    <wp:lineTo x="21577" y="21600"/>
                    <wp:lineTo x="21577" y="0"/>
                    <wp:lineTo x="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335" cy="742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D97E4" w14:textId="7A139B4C" w:rsidR="00C027A1" w:rsidRPr="00183A85" w:rsidRDefault="00C027A1" w:rsidP="00C027A1">
                            <w:pPr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>L</w:t>
                            </w:r>
                            <w:r w:rsidR="00F35695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  <w:r w:rsidR="00C22DFF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  <w:r w:rsidR="00CB179F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C22DFF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>Using concentrations of solutions in mol/dm</w:t>
                            </w:r>
                            <w:r w:rsidR="00C22DFF" w:rsidRPr="00C22DFF">
                              <w:rPr>
                                <w:rFonts w:cstheme="minorHAnsi"/>
                                <w:b/>
                                <w:sz w:val="32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="000E00B9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>Year:</w:t>
                            </w:r>
                            <w:r w:rsidR="00E65FD7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 xml:space="preserve"> 10</w:t>
                            </w:r>
                            <w:r w:rsidR="00441CBC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 xml:space="preserve"> (</w:t>
                            </w:r>
                            <w:r w:rsidR="00CB179F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>Triple only</w:t>
                            </w:r>
                            <w:r w:rsidR="00441CBC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>)</w:t>
                            </w:r>
                          </w:p>
                          <w:p w14:paraId="1778CA17" w14:textId="095E6C19" w:rsidR="00C027A1" w:rsidRDefault="00C027A1" w:rsidP="00C027A1">
                            <w:pPr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</w:pPr>
                            <w:r w:rsidRPr="00183A85"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>Topic:</w:t>
                            </w:r>
                            <w:r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737BE4"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>Chemistry</w:t>
                            </w:r>
                            <w:r w:rsidRPr="00183A85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 w:rsidRPr="00183A85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 w:rsidRPr="00183A85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 w:rsidRPr="00183A85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 w:rsidRPr="00183A85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ab/>
                            </w:r>
                            <w:r w:rsidRPr="00183A85"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>Unit:</w:t>
                            </w:r>
                            <w:r w:rsidRPr="00183A85">
                              <w:rPr>
                                <w:rFonts w:cstheme="minorHAns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737BE4"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>Quantitative Chemistry</w:t>
                            </w:r>
                          </w:p>
                          <w:p w14:paraId="293B48A0" w14:textId="17A26B65" w:rsidR="00C027A1" w:rsidRDefault="00C027A1" w:rsidP="00C027A1">
                            <w:pPr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 xml:space="preserve">Date Set: </w:t>
                            </w:r>
                          </w:p>
                          <w:p w14:paraId="6432BC57" w14:textId="77777777" w:rsidR="00F37262" w:rsidRDefault="00F37262" w:rsidP="00C027A1">
                            <w:pPr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14:paraId="625DF78B" w14:textId="5D2B60F0" w:rsidR="00C027A1" w:rsidRPr="00925DC4" w:rsidRDefault="00C027A1" w:rsidP="00C027A1">
                            <w:pPr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925DC4"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Information to read / watch: </w:t>
                            </w:r>
                          </w:p>
                          <w:p w14:paraId="08B022B9" w14:textId="67FDE0B7" w:rsidR="00C22DFF" w:rsidRDefault="00C22DFF" w:rsidP="00C027A1">
                            <w:hyperlink r:id="rId7" w:history="1">
                              <w:r w:rsidRPr="00056FB5">
                                <w:rPr>
                                  <w:rStyle w:val="Hyperlink"/>
                                </w:rPr>
                                <w:t>https://www.youtube.com/watch?v=XCX0PkZdUjM</w:t>
                              </w:r>
                            </w:hyperlink>
                          </w:p>
                          <w:p w14:paraId="35BAF42E" w14:textId="17E3B745" w:rsidR="00CB179F" w:rsidRDefault="00CB179F" w:rsidP="00C027A1">
                            <w:r>
                              <w:t>(</w:t>
                            </w:r>
                            <w:r w:rsidR="00C22DFF">
                              <w:t>Concentration calculations and formual</w:t>
                            </w:r>
                            <w:r w:rsidRPr="00CB179F">
                              <w:t xml:space="preserve"> | Chemical Calculations | Chemistry | FuseSchool</w:t>
                            </w:r>
                            <w:r>
                              <w:t>)</w:t>
                            </w:r>
                          </w:p>
                          <w:p w14:paraId="33829E7E" w14:textId="1F90DCFA" w:rsidR="00C22DFF" w:rsidRDefault="00C22DFF" w:rsidP="00C027A1">
                            <w:hyperlink r:id="rId8" w:history="1">
                              <w:r w:rsidRPr="00056FB5">
                                <w:rPr>
                                  <w:rStyle w:val="Hyperlink"/>
                                </w:rPr>
                                <w:t>https://www.youtube.com/watch?v=xsma3KjKPx8</w:t>
                              </w:r>
                            </w:hyperlink>
                          </w:p>
                          <w:p w14:paraId="5D633BE2" w14:textId="7D04CE4F" w:rsidR="00CB179F" w:rsidRDefault="00CB179F" w:rsidP="00C027A1">
                            <w:bookmarkStart w:id="0" w:name="_Hlk61288071"/>
                            <w:r w:rsidRPr="00CB179F">
                              <w:t>(Free science lessons “</w:t>
                            </w:r>
                            <w:r w:rsidR="00C22DFF">
                              <w:t>Using concentrations of solutions 1</w:t>
                            </w:r>
                            <w:r w:rsidRPr="00CB179F">
                              <w:t>”)</w:t>
                            </w:r>
                          </w:p>
                          <w:bookmarkEnd w:id="0"/>
                          <w:p w14:paraId="3C6B9599" w14:textId="2835803E" w:rsidR="00C22DFF" w:rsidRDefault="00C22DFF" w:rsidP="00C027A1">
                            <w:r>
                              <w:fldChar w:fldCharType="begin"/>
                            </w:r>
                            <w:r>
                              <w:instrText xml:space="preserve"> HYPERLINK "</w:instrText>
                            </w:r>
                            <w:r w:rsidRPr="00C22DFF">
                              <w:instrText>https://www.youtube.com/watch?v=Z93_atEmxNI</w:instrText>
                            </w:r>
                            <w:r>
                              <w:instrText xml:space="preserve">" </w:instrText>
                            </w:r>
                            <w:r>
                              <w:fldChar w:fldCharType="separate"/>
                            </w:r>
                            <w:r w:rsidRPr="00056FB5">
                              <w:rPr>
                                <w:rStyle w:val="Hyperlink"/>
                              </w:rPr>
                              <w:t>https://www.youtube.com/watch?v=Z93_atEmxNI</w:t>
                            </w:r>
                            <w:r>
                              <w:fldChar w:fldCharType="end"/>
                            </w:r>
                          </w:p>
                          <w:p w14:paraId="3DC06614" w14:textId="40A678C0" w:rsidR="00C22DFF" w:rsidRDefault="00C22DFF" w:rsidP="00C027A1">
                            <w:r w:rsidRPr="00C22DFF">
                              <w:t xml:space="preserve">(Free science lessons “Using concentrations of solutions </w:t>
                            </w:r>
                            <w:r>
                              <w:t>2</w:t>
                            </w:r>
                            <w:r w:rsidRPr="00C22DFF">
                              <w:t>”)</w:t>
                            </w:r>
                          </w:p>
                          <w:p w14:paraId="52820AE4" w14:textId="77777777" w:rsidR="00C22DFF" w:rsidRDefault="00C22DFF" w:rsidP="00C027A1">
                            <w:pPr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14:paraId="7C34ACB1" w14:textId="7B3C4723" w:rsidR="00C027A1" w:rsidRDefault="00C027A1" w:rsidP="00C027A1">
                            <w:pPr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Objectives: </w:t>
                            </w:r>
                          </w:p>
                          <w:p w14:paraId="200E86EF" w14:textId="77777777" w:rsidR="00C22DFF" w:rsidRDefault="00605878" w:rsidP="00CB179F">
                            <w:pPr>
                              <w:spacing w:before="96" w:after="0" w:line="260" w:lineRule="exact"/>
                              <w:rPr>
                                <w:rFonts w:ascii="Century Gothic" w:eastAsia="Arial Unicode MS" w:hAnsi="Century Gothic" w:cs="Arial Unicode MS"/>
                                <w:iCs/>
                                <w:color w:val="FF0000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605878">
                              <w:rPr>
                                <w:rFonts w:ascii="Century Gothic" w:eastAsia="Arial Unicode MS" w:hAnsi="Century Gothic" w:cs="Arial Unicode MS"/>
                                <w:iCs/>
                                <w:color w:val="FF0000"/>
                                <w:sz w:val="24"/>
                                <w:szCs w:val="24"/>
                                <w:lang w:val="en-US" w:eastAsia="en-GB"/>
                              </w:rPr>
                              <w:t xml:space="preserve">Be able to </w:t>
                            </w:r>
                            <w:r w:rsidR="00C22DFF">
                              <w:rPr>
                                <w:rFonts w:ascii="Century Gothic" w:eastAsia="Arial Unicode MS" w:hAnsi="Century Gothic" w:cs="Arial Unicode MS"/>
                                <w:iCs/>
                                <w:color w:val="FF0000"/>
                                <w:sz w:val="24"/>
                                <w:szCs w:val="24"/>
                                <w:lang w:val="en-US" w:eastAsia="en-GB"/>
                              </w:rPr>
                              <w:t>explain how the concentration of a solution in mol/dm3 is related to the mass of the solute and the volume of the solution.</w:t>
                            </w:r>
                          </w:p>
                          <w:p w14:paraId="30225E25" w14:textId="77777777" w:rsidR="00C22DFF" w:rsidRDefault="00C22DFF" w:rsidP="00983479">
                            <w:pPr>
                              <w:rPr>
                                <w:rFonts w:eastAsia="Arial Unicode MS"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593A835" w14:textId="77777777" w:rsidR="00C22DFF" w:rsidRDefault="00C22DFF" w:rsidP="00983479">
                            <w:pPr>
                              <w:rPr>
                                <w:rFonts w:eastAsia="Arial Unicode MS" w:cstheme="min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iCs/>
                                <w:sz w:val="20"/>
                                <w:szCs w:val="20"/>
                              </w:rPr>
                              <w:t>Explain the terms concentration and mol/dm3</w:t>
                            </w:r>
                          </w:p>
                          <w:p w14:paraId="16B8CE30" w14:textId="77777777" w:rsidR="00C22DFF" w:rsidRDefault="00C22DFF" w:rsidP="00983479">
                            <w:pPr>
                              <w:rPr>
                                <w:rFonts w:eastAsia="Arial Unicode MS" w:cstheme="min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iCs/>
                                <w:sz w:val="20"/>
                                <w:szCs w:val="20"/>
                              </w:rPr>
                              <w:t>Convert cm3 into dm3</w:t>
                            </w:r>
                          </w:p>
                          <w:p w14:paraId="0B75FD11" w14:textId="4EC14416" w:rsidR="00D54123" w:rsidRPr="00CB179F" w:rsidRDefault="00605878" w:rsidP="00C027A1">
                            <w:pPr>
                              <w:rPr>
                                <w:rFonts w:eastAsia="Arial Unicode MS" w:cstheme="minorHAnsi"/>
                                <w:iCs/>
                                <w:sz w:val="20"/>
                                <w:szCs w:val="20"/>
                              </w:rPr>
                            </w:pPr>
                            <w:r w:rsidRPr="00605878">
                              <w:rPr>
                                <w:rFonts w:eastAsia="Arial Unicode MS" w:cstheme="minorHAnsi"/>
                                <w:iCs/>
                                <w:sz w:val="20"/>
                                <w:szCs w:val="20"/>
                              </w:rPr>
                              <w:t xml:space="preserve">Calculate </w:t>
                            </w:r>
                            <w:r w:rsidR="00C22DFF">
                              <w:rPr>
                                <w:rFonts w:eastAsia="Arial Unicode MS" w:cstheme="minorHAnsi"/>
                                <w:iCs/>
                                <w:sz w:val="20"/>
                                <w:szCs w:val="20"/>
                              </w:rPr>
                              <w:t>the concentration of a solution</w:t>
                            </w:r>
                            <w:r w:rsidRPr="00605878">
                              <w:rPr>
                                <w:rFonts w:eastAsia="Arial Unicode MS" w:cstheme="minorHAnsi"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F2DCD6C" w14:textId="46C4EAF1" w:rsidR="00C027A1" w:rsidRDefault="00C027A1" w:rsidP="00C027A1">
                            <w:pPr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Additional Websites: </w:t>
                            </w:r>
                          </w:p>
                          <w:bookmarkStart w:id="1" w:name="_Hlk60896575"/>
                          <w:p w14:paraId="71A105F9" w14:textId="2D8F917D" w:rsidR="00C22DFF" w:rsidRDefault="00C22DFF" w:rsidP="00C027A1">
                            <w:r>
                              <w:fldChar w:fldCharType="begin"/>
                            </w:r>
                            <w:r>
                              <w:instrText xml:space="preserve"> HYPERLINK "</w:instrText>
                            </w:r>
                            <w:r w:rsidRPr="00C22DFF">
                              <w:instrText>https://www.bbc.co.uk/bitesize/guides/zgcyw6f/revision/4</w:instrText>
                            </w:r>
                            <w:r>
                              <w:instrText xml:space="preserve">" </w:instrText>
                            </w:r>
                            <w:r>
                              <w:fldChar w:fldCharType="separate"/>
                            </w:r>
                            <w:r w:rsidRPr="00056FB5">
                              <w:rPr>
                                <w:rStyle w:val="Hyperlink"/>
                              </w:rPr>
                              <w:t>https://www.bbc.co.uk/bitesize/guides/zgcyw6f/revision/4</w:t>
                            </w:r>
                            <w:r>
                              <w:fldChar w:fldCharType="end"/>
                            </w:r>
                          </w:p>
                          <w:p w14:paraId="3E0FAADA" w14:textId="2EAA1EDD" w:rsidR="00CB179F" w:rsidRDefault="00C027A1" w:rsidP="00C027A1">
                            <w:r>
                              <w:t>Read the information on page</w:t>
                            </w:r>
                            <w:r w:rsidR="00CB179F">
                              <w:t xml:space="preserve"> 1</w:t>
                            </w:r>
                          </w:p>
                          <w:p w14:paraId="4F6EDAFA" w14:textId="38CF5FBC" w:rsidR="00C22DFF" w:rsidRDefault="00C22DFF" w:rsidP="00C027A1">
                            <w:hyperlink r:id="rId9" w:history="1">
                              <w:r w:rsidRPr="00056FB5">
                                <w:rPr>
                                  <w:rStyle w:val="Hyperlink"/>
                                </w:rPr>
                                <w:t>https://classroom.thenational.academy/units/quantitative-chemistry-4db7</w:t>
                              </w:r>
                            </w:hyperlink>
                          </w:p>
                          <w:p w14:paraId="4D013B7E" w14:textId="6F1E70E6" w:rsidR="00C22DFF" w:rsidRDefault="00C22DFF" w:rsidP="00C027A1">
                            <w:r>
                              <w:t>Lesson 9 – Titration calculations</w:t>
                            </w:r>
                          </w:p>
                          <w:bookmarkEnd w:id="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F72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6pt;margin-top:73.9pt;width:521.05pt;height:58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ZJNQIAAFoEAAAOAAAAZHJzL2Uyb0RvYy54bWysVNtu2zAMfR+wfxD0vjhxk7Qx4hRdugwD&#10;ugvQ7gMYWY6FSaInKbGzrx8lp1nW7WmYHwRRpI7Ic0gvb3uj2UE6r9CWfDIacyatwErZXcm/Pm3e&#10;3HDmA9gKNFpZ8qP0/Hb1+tWyawuZY4O6ko4RiPVF15a8CaEtssyLRhrwI2ylJWeNzkAg0+2yykFH&#10;6EZn+Xg8zzp0VetQSO/p9H5w8lXCr2spwue69jIwXXLKLaTVpXUb12y1hGLnoG2UOKUB/5CFAWXp&#10;0TPUPQRge6f+gDJKOPRYh5FAk2FdKyFTDVTNZPyimscGWplqIXJ8e6bJ/z9Y8enwxTFVlTyfc2bB&#10;kEZPsg/sLfYsj/R0rS8o6rGluNDTMcmcSvXtA4pvnllcN2B38s457BoJFaU3iTezi6sDjo8g2+4j&#10;VvQM7AMmoL52JnJHbDBCJ5mOZ2liKoIO5/PJ9dXVjDNBvutpvpiNk3gZFM/XW+fDe4mGxU3JHWmf&#10;4OHw4ENMB4rnkPiaR62qjdI6GW63XWvHDkB9sklfquBFmLasK/lils8GBn6DOPozAjVohV3kkTMN&#10;PpCDKkrf32CNCjQEWpmS35yDoIhcvrNVatEASg97KkPbE7mRz4HZ0G/7k1hbrI5Es8Oh2Wk4adOg&#10;+8FZR41ecv99D05SZh8sSbWYTKdxMpIxnV3nZLhLz/bSA1YQVMmpsGG7DmmaIokW70jSWiWyo/ZD&#10;JqdcqYGTBqdhixNyaaeoX7+E1U8AAAD//wMAUEsDBBQABgAIAAAAIQAyWsoa4gAAAA0BAAAPAAAA&#10;ZHJzL2Rvd25yZXYueG1sTI9BT8MwDIXvSPyHyEjctiQb2qA0nSoQgsMOsCG4pq1pC41TNVnX/Xu8&#10;E9xsv6fn76WbyXVixCG0ngzouQKBVPqqpdrA+/5pdgsiREuV7TyhgRMG2GSXF6lNKn+kNxx3sRYc&#10;QiGxBpoY+0TKUDbobJj7Hom1Lz84G3kdalkN9sjhrpMLpVbS2Zb4Q2N7fGiw/NkdnIH80ZXr7w+d&#10;59uT3o7718/VS/FszPXVlN+DiDjFPzOc8RkdMmYq/IGqIDoDM60XbGXhZs0dzg61VHcgCp6Wmm8y&#10;S+X/FtkvAAAA//8DAFBLAQItABQABgAIAAAAIQC2gziS/gAAAOEBAAATAAAAAAAAAAAAAAAAAAAA&#10;AABbQ29udGVudF9UeXBlc10ueG1sUEsBAi0AFAAGAAgAAAAhADj9If/WAAAAlAEAAAsAAAAAAAAA&#10;AAAAAAAALwEAAF9yZWxzLy5yZWxzUEsBAi0AFAAGAAgAAAAhADJmdkk1AgAAWgQAAA4AAAAAAAAA&#10;AAAAAAAALgIAAGRycy9lMm9Eb2MueG1sUEsBAi0AFAAGAAgAAAAhADJayhriAAAADQEAAA8AAAAA&#10;AAAAAAAAAAAAjwQAAGRycy9kb3ducmV2LnhtbFBLBQYAAAAABAAEAPMAAACeBQAAAAA=&#10;" strokecolor="windowText">
                <v:textbox>
                  <w:txbxContent>
                    <w:p w14:paraId="2FBD97E4" w14:textId="7A139B4C" w:rsidR="00C027A1" w:rsidRPr="00183A85" w:rsidRDefault="00C027A1" w:rsidP="00C027A1">
                      <w:pPr>
                        <w:rPr>
                          <w:rFonts w:cstheme="minorHAnsi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>L</w:t>
                      </w:r>
                      <w:r w:rsidR="00F35695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>1</w:t>
                      </w:r>
                      <w:r w:rsidR="00C22DFF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>1</w:t>
                      </w:r>
                      <w:r w:rsidR="00CB179F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 xml:space="preserve"> </w:t>
                      </w:r>
                      <w:r w:rsidR="00C22DFF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>Using concentrations of solutions in mol/dm</w:t>
                      </w:r>
                      <w:r w:rsidR="00C22DFF" w:rsidRPr="00C22DFF">
                        <w:rPr>
                          <w:rFonts w:cstheme="minorHAnsi"/>
                          <w:b/>
                          <w:sz w:val="32"/>
                          <w:vertAlign w:val="superscript"/>
                          <w:lang w:val="en-US"/>
                        </w:rPr>
                        <w:t>3</w:t>
                      </w:r>
                      <w:r w:rsidR="000E00B9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>Year:</w:t>
                      </w:r>
                      <w:r w:rsidR="00E65FD7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 xml:space="preserve"> 10</w:t>
                      </w:r>
                      <w:r w:rsidR="00441CBC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 xml:space="preserve"> (</w:t>
                      </w:r>
                      <w:r w:rsidR="00CB179F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>Triple only</w:t>
                      </w:r>
                      <w:r w:rsidR="00441CBC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>)</w:t>
                      </w:r>
                    </w:p>
                    <w:p w14:paraId="1778CA17" w14:textId="095E6C19" w:rsidR="00C027A1" w:rsidRDefault="00C027A1" w:rsidP="00C027A1">
                      <w:pPr>
                        <w:rPr>
                          <w:rFonts w:cstheme="minorHAnsi"/>
                          <w:sz w:val="32"/>
                          <w:lang w:val="en-US"/>
                        </w:rPr>
                      </w:pPr>
                      <w:r w:rsidRPr="00183A85">
                        <w:rPr>
                          <w:rFonts w:cstheme="minorHAnsi"/>
                          <w:sz w:val="32"/>
                          <w:lang w:val="en-US"/>
                        </w:rPr>
                        <w:t>Topic:</w:t>
                      </w:r>
                      <w:r>
                        <w:rPr>
                          <w:rFonts w:cstheme="minorHAnsi"/>
                          <w:sz w:val="32"/>
                          <w:lang w:val="en-US"/>
                        </w:rPr>
                        <w:t xml:space="preserve"> </w:t>
                      </w:r>
                      <w:r w:rsidR="00737BE4">
                        <w:rPr>
                          <w:rFonts w:cstheme="minorHAnsi"/>
                          <w:sz w:val="32"/>
                          <w:lang w:val="en-US"/>
                        </w:rPr>
                        <w:t>Chemistry</w:t>
                      </w:r>
                      <w:r w:rsidRPr="00183A85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ab/>
                      </w:r>
                      <w:r w:rsidRPr="00183A85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ab/>
                      </w:r>
                      <w:r w:rsidRPr="00183A85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ab/>
                      </w:r>
                      <w:r w:rsidRPr="00183A85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ab/>
                      </w:r>
                      <w:r w:rsidRPr="00183A85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ab/>
                      </w:r>
                      <w:r w:rsidRPr="00183A85">
                        <w:rPr>
                          <w:rFonts w:cstheme="minorHAnsi"/>
                          <w:sz w:val="32"/>
                          <w:lang w:val="en-US"/>
                        </w:rPr>
                        <w:t>Unit:</w:t>
                      </w:r>
                      <w:r w:rsidRPr="00183A85">
                        <w:rPr>
                          <w:rFonts w:cstheme="minorHAnsi"/>
                          <w:b/>
                          <w:sz w:val="32"/>
                          <w:lang w:val="en-US"/>
                        </w:rPr>
                        <w:t xml:space="preserve"> </w:t>
                      </w:r>
                      <w:r w:rsidR="00737BE4">
                        <w:rPr>
                          <w:rFonts w:cstheme="minorHAnsi"/>
                          <w:sz w:val="32"/>
                          <w:lang w:val="en-US"/>
                        </w:rPr>
                        <w:t>Quantitative Chemistry</w:t>
                      </w:r>
                    </w:p>
                    <w:p w14:paraId="293B48A0" w14:textId="17A26B65" w:rsidR="00C027A1" w:rsidRDefault="00C027A1" w:rsidP="00C027A1">
                      <w:pPr>
                        <w:rPr>
                          <w:rFonts w:cstheme="minorHAnsi"/>
                          <w:sz w:val="32"/>
                          <w:lang w:val="en-US"/>
                        </w:rPr>
                      </w:pPr>
                      <w:r>
                        <w:rPr>
                          <w:rFonts w:cstheme="minorHAnsi"/>
                          <w:sz w:val="32"/>
                          <w:lang w:val="en-US"/>
                        </w:rPr>
                        <w:t xml:space="preserve">Date Set: </w:t>
                      </w:r>
                    </w:p>
                    <w:p w14:paraId="6432BC57" w14:textId="77777777" w:rsidR="00F37262" w:rsidRDefault="00F37262" w:rsidP="00C027A1">
                      <w:pPr>
                        <w:rPr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14:paraId="625DF78B" w14:textId="5D2B60F0" w:rsidR="00C027A1" w:rsidRPr="00925DC4" w:rsidRDefault="00C027A1" w:rsidP="00C027A1">
                      <w:pPr>
                        <w:rPr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925DC4">
                        <w:rPr>
                          <w:sz w:val="32"/>
                          <w:szCs w:val="32"/>
                          <w:u w:val="single"/>
                          <w:lang w:val="en-US"/>
                        </w:rPr>
                        <w:t xml:space="preserve">Information to read / watch: </w:t>
                      </w:r>
                    </w:p>
                    <w:p w14:paraId="08B022B9" w14:textId="67FDE0B7" w:rsidR="00C22DFF" w:rsidRDefault="00C22DFF" w:rsidP="00C027A1">
                      <w:hyperlink r:id="rId10" w:history="1">
                        <w:r w:rsidRPr="00056FB5">
                          <w:rPr>
                            <w:rStyle w:val="Hyperlink"/>
                          </w:rPr>
                          <w:t>https://www.youtube.com/watch?v=XCX0PkZdUjM</w:t>
                        </w:r>
                      </w:hyperlink>
                    </w:p>
                    <w:p w14:paraId="35BAF42E" w14:textId="17E3B745" w:rsidR="00CB179F" w:rsidRDefault="00CB179F" w:rsidP="00C027A1">
                      <w:r>
                        <w:t>(</w:t>
                      </w:r>
                      <w:r w:rsidR="00C22DFF">
                        <w:t>Concentration calculations and formual</w:t>
                      </w:r>
                      <w:r w:rsidRPr="00CB179F">
                        <w:t xml:space="preserve"> | Chemical Calculations | Chemistry | FuseSchool</w:t>
                      </w:r>
                      <w:r>
                        <w:t>)</w:t>
                      </w:r>
                    </w:p>
                    <w:p w14:paraId="33829E7E" w14:textId="1F90DCFA" w:rsidR="00C22DFF" w:rsidRDefault="00C22DFF" w:rsidP="00C027A1">
                      <w:hyperlink r:id="rId11" w:history="1">
                        <w:r w:rsidRPr="00056FB5">
                          <w:rPr>
                            <w:rStyle w:val="Hyperlink"/>
                          </w:rPr>
                          <w:t>https://www.youtube.com/watch?v=xsma3KjKPx8</w:t>
                        </w:r>
                      </w:hyperlink>
                    </w:p>
                    <w:p w14:paraId="5D633BE2" w14:textId="7D04CE4F" w:rsidR="00CB179F" w:rsidRDefault="00CB179F" w:rsidP="00C027A1">
                      <w:bookmarkStart w:id="2" w:name="_Hlk61288071"/>
                      <w:r w:rsidRPr="00CB179F">
                        <w:t>(Free science lessons “</w:t>
                      </w:r>
                      <w:r w:rsidR="00C22DFF">
                        <w:t>Using concentrations of solutions 1</w:t>
                      </w:r>
                      <w:r w:rsidRPr="00CB179F">
                        <w:t>”)</w:t>
                      </w:r>
                    </w:p>
                    <w:bookmarkEnd w:id="2"/>
                    <w:p w14:paraId="3C6B9599" w14:textId="2835803E" w:rsidR="00C22DFF" w:rsidRDefault="00C22DFF" w:rsidP="00C027A1">
                      <w:r>
                        <w:fldChar w:fldCharType="begin"/>
                      </w:r>
                      <w:r>
                        <w:instrText xml:space="preserve"> HYPERLINK "</w:instrText>
                      </w:r>
                      <w:r w:rsidRPr="00C22DFF">
                        <w:instrText>https://www.youtube.com/watch?v=Z93_atEmxNI</w:instrText>
                      </w:r>
                      <w:r>
                        <w:instrText xml:space="preserve">" </w:instrText>
                      </w:r>
                      <w:r>
                        <w:fldChar w:fldCharType="separate"/>
                      </w:r>
                      <w:r w:rsidRPr="00056FB5">
                        <w:rPr>
                          <w:rStyle w:val="Hyperlink"/>
                        </w:rPr>
                        <w:t>https://www.youtube.com/watch?v=Z93_atEmxNI</w:t>
                      </w:r>
                      <w:r>
                        <w:fldChar w:fldCharType="end"/>
                      </w:r>
                    </w:p>
                    <w:p w14:paraId="3DC06614" w14:textId="40A678C0" w:rsidR="00C22DFF" w:rsidRDefault="00C22DFF" w:rsidP="00C027A1">
                      <w:r w:rsidRPr="00C22DFF">
                        <w:t xml:space="preserve">(Free science lessons “Using concentrations of solutions </w:t>
                      </w:r>
                      <w:r>
                        <w:t>2</w:t>
                      </w:r>
                      <w:r w:rsidRPr="00C22DFF">
                        <w:t>”)</w:t>
                      </w:r>
                    </w:p>
                    <w:p w14:paraId="52820AE4" w14:textId="77777777" w:rsidR="00C22DFF" w:rsidRDefault="00C22DFF" w:rsidP="00C027A1">
                      <w:pPr>
                        <w:rPr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14:paraId="7C34ACB1" w14:textId="7B3C4723" w:rsidR="00C027A1" w:rsidRDefault="00C027A1" w:rsidP="00C027A1">
                      <w:pPr>
                        <w:rPr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  <w:lang w:val="en-US"/>
                        </w:rPr>
                        <w:t xml:space="preserve">Objectives: </w:t>
                      </w:r>
                    </w:p>
                    <w:p w14:paraId="200E86EF" w14:textId="77777777" w:rsidR="00C22DFF" w:rsidRDefault="00605878" w:rsidP="00CB179F">
                      <w:pPr>
                        <w:spacing w:before="96" w:after="0" w:line="260" w:lineRule="exact"/>
                        <w:rPr>
                          <w:rFonts w:ascii="Century Gothic" w:eastAsia="Arial Unicode MS" w:hAnsi="Century Gothic" w:cs="Arial Unicode MS"/>
                          <w:iCs/>
                          <w:color w:val="FF0000"/>
                          <w:sz w:val="24"/>
                          <w:szCs w:val="24"/>
                          <w:lang w:val="en-US" w:eastAsia="en-GB"/>
                        </w:rPr>
                      </w:pPr>
                      <w:r w:rsidRPr="00605878">
                        <w:rPr>
                          <w:rFonts w:ascii="Century Gothic" w:eastAsia="Arial Unicode MS" w:hAnsi="Century Gothic" w:cs="Arial Unicode MS"/>
                          <w:iCs/>
                          <w:color w:val="FF0000"/>
                          <w:sz w:val="24"/>
                          <w:szCs w:val="24"/>
                          <w:lang w:val="en-US" w:eastAsia="en-GB"/>
                        </w:rPr>
                        <w:t xml:space="preserve">Be able to </w:t>
                      </w:r>
                      <w:r w:rsidR="00C22DFF">
                        <w:rPr>
                          <w:rFonts w:ascii="Century Gothic" w:eastAsia="Arial Unicode MS" w:hAnsi="Century Gothic" w:cs="Arial Unicode MS"/>
                          <w:iCs/>
                          <w:color w:val="FF0000"/>
                          <w:sz w:val="24"/>
                          <w:szCs w:val="24"/>
                          <w:lang w:val="en-US" w:eastAsia="en-GB"/>
                        </w:rPr>
                        <w:t>explain how the concentration of a solution in mol/dm3 is related to the mass of the solute and the volume of the solution.</w:t>
                      </w:r>
                    </w:p>
                    <w:p w14:paraId="30225E25" w14:textId="77777777" w:rsidR="00C22DFF" w:rsidRDefault="00C22DFF" w:rsidP="00983479">
                      <w:pPr>
                        <w:rPr>
                          <w:rFonts w:eastAsia="Arial Unicode MS"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7593A835" w14:textId="77777777" w:rsidR="00C22DFF" w:rsidRDefault="00C22DFF" w:rsidP="00983479">
                      <w:pPr>
                        <w:rPr>
                          <w:rFonts w:eastAsia="Arial Unicode MS" w:cstheme="min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eastAsia="Arial Unicode MS" w:cstheme="minorHAnsi"/>
                          <w:iCs/>
                          <w:sz w:val="20"/>
                          <w:szCs w:val="20"/>
                        </w:rPr>
                        <w:t>Explain the terms concentration and mol/dm3</w:t>
                      </w:r>
                    </w:p>
                    <w:p w14:paraId="16B8CE30" w14:textId="77777777" w:rsidR="00C22DFF" w:rsidRDefault="00C22DFF" w:rsidP="00983479">
                      <w:pPr>
                        <w:rPr>
                          <w:rFonts w:eastAsia="Arial Unicode MS" w:cstheme="min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eastAsia="Arial Unicode MS" w:cstheme="minorHAnsi"/>
                          <w:iCs/>
                          <w:sz w:val="20"/>
                          <w:szCs w:val="20"/>
                        </w:rPr>
                        <w:t>Convert cm3 into dm3</w:t>
                      </w:r>
                    </w:p>
                    <w:p w14:paraId="0B75FD11" w14:textId="4EC14416" w:rsidR="00D54123" w:rsidRPr="00CB179F" w:rsidRDefault="00605878" w:rsidP="00C027A1">
                      <w:pPr>
                        <w:rPr>
                          <w:rFonts w:eastAsia="Arial Unicode MS" w:cstheme="minorHAnsi"/>
                          <w:iCs/>
                          <w:sz w:val="20"/>
                          <w:szCs w:val="20"/>
                        </w:rPr>
                      </w:pPr>
                      <w:r w:rsidRPr="00605878">
                        <w:rPr>
                          <w:rFonts w:eastAsia="Arial Unicode MS" w:cstheme="minorHAnsi"/>
                          <w:iCs/>
                          <w:sz w:val="20"/>
                          <w:szCs w:val="20"/>
                        </w:rPr>
                        <w:t xml:space="preserve">Calculate </w:t>
                      </w:r>
                      <w:r w:rsidR="00C22DFF">
                        <w:rPr>
                          <w:rFonts w:eastAsia="Arial Unicode MS" w:cstheme="minorHAnsi"/>
                          <w:iCs/>
                          <w:sz w:val="20"/>
                          <w:szCs w:val="20"/>
                        </w:rPr>
                        <w:t>the concentration of a solution</w:t>
                      </w:r>
                      <w:r w:rsidRPr="00605878">
                        <w:rPr>
                          <w:rFonts w:eastAsia="Arial Unicode MS" w:cstheme="minorHAnsi"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2F2DCD6C" w14:textId="46C4EAF1" w:rsidR="00C027A1" w:rsidRDefault="00C027A1" w:rsidP="00C027A1">
                      <w:pPr>
                        <w:rPr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  <w:lang w:val="en-US"/>
                        </w:rPr>
                        <w:t xml:space="preserve">Additional Websites: </w:t>
                      </w:r>
                    </w:p>
                    <w:bookmarkStart w:id="3" w:name="_Hlk60896575"/>
                    <w:p w14:paraId="71A105F9" w14:textId="2D8F917D" w:rsidR="00C22DFF" w:rsidRDefault="00C22DFF" w:rsidP="00C027A1">
                      <w:r>
                        <w:fldChar w:fldCharType="begin"/>
                      </w:r>
                      <w:r>
                        <w:instrText xml:space="preserve"> HYPERLINK "</w:instrText>
                      </w:r>
                      <w:r w:rsidRPr="00C22DFF">
                        <w:instrText>https://www.bbc.co.uk/bitesize/guides/zgcyw6f/revision/4</w:instrText>
                      </w:r>
                      <w:r>
                        <w:instrText xml:space="preserve">" </w:instrText>
                      </w:r>
                      <w:r>
                        <w:fldChar w:fldCharType="separate"/>
                      </w:r>
                      <w:r w:rsidRPr="00056FB5">
                        <w:rPr>
                          <w:rStyle w:val="Hyperlink"/>
                        </w:rPr>
                        <w:t>https://www.bbc.co.uk/bitesize/guides/zgcyw6f/revision/4</w:t>
                      </w:r>
                      <w:r>
                        <w:fldChar w:fldCharType="end"/>
                      </w:r>
                    </w:p>
                    <w:p w14:paraId="3E0FAADA" w14:textId="2EAA1EDD" w:rsidR="00CB179F" w:rsidRDefault="00C027A1" w:rsidP="00C027A1">
                      <w:r>
                        <w:t>Read the information on page</w:t>
                      </w:r>
                      <w:r w:rsidR="00CB179F">
                        <w:t xml:space="preserve"> 1</w:t>
                      </w:r>
                    </w:p>
                    <w:p w14:paraId="4F6EDAFA" w14:textId="38CF5FBC" w:rsidR="00C22DFF" w:rsidRDefault="00C22DFF" w:rsidP="00C027A1">
                      <w:hyperlink r:id="rId12" w:history="1">
                        <w:r w:rsidRPr="00056FB5">
                          <w:rPr>
                            <w:rStyle w:val="Hyperlink"/>
                          </w:rPr>
                          <w:t>https://classroom.thenational.academy/units/quantitative-chemistry-4db7</w:t>
                        </w:r>
                      </w:hyperlink>
                    </w:p>
                    <w:p w14:paraId="4D013B7E" w14:textId="6F1E70E6" w:rsidR="00C22DFF" w:rsidRDefault="00C22DFF" w:rsidP="00C027A1">
                      <w:r>
                        <w:t>Lesson 9 – Titration calculations</w:t>
                      </w:r>
                    </w:p>
                    <w:bookmarkEnd w:id="3"/>
                  </w:txbxContent>
                </v:textbox>
                <w10:wrap type="tight" anchorx="margin"/>
              </v:shape>
            </w:pict>
          </mc:Fallback>
        </mc:AlternateContent>
      </w:r>
      <w:r w:rsidR="008321E6">
        <w:rPr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88DE7" wp14:editId="27CE95C5">
                <wp:simplePos x="0" y="0"/>
                <wp:positionH relativeFrom="margin">
                  <wp:posOffset>-50165</wp:posOffset>
                </wp:positionH>
                <wp:positionV relativeFrom="paragraph">
                  <wp:posOffset>2237740</wp:posOffset>
                </wp:positionV>
                <wp:extent cx="6607810" cy="9525"/>
                <wp:effectExtent l="0" t="0" r="2159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781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8A02F" id="Straight Connector 2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95pt,176.2pt" to="516.35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rz0gEAAI0DAAAOAAAAZHJzL2Uyb0RvYy54bWysU02P0zAQvSPxHyzfadKidkvUdA+tlguC&#10;Srv7A2YdJ7HkL82Ypv33jN1SCtwQOTieGc/LvOeXzePJWXHUSCb4Vs5ntRTaq9AZP7Ty9eXpw1oK&#10;SuA7sMHrVp41ycft+3ebKTZ6EcZgO42CQTw1U2zlmFJsqorUqB3QLETtudgHdJA4xKHqECZGd7Za&#10;1PWqmgJ2EYPSRJzdX4pyW/D7Xqv0re9JJ2FbybOlsmJZ3/JabTfQDAhxNOo6BvzDFA6M54/eoPaQ&#10;QHxH8xeUMwoDhT7NVHBV6HujdOHAbOb1H2yeR4i6cGFxKN5kov8Hq74eDyhM18rFgxQeHN/Rc0Iw&#10;w5jELnjPCgYUXGSlpkgNN+z8Aa8RxQNm2qceXX4zIXEq6p5v6upTEoqTq1X9sJ7zJSiufVoulhmy&#10;+tUbkdJnHZzIm1Za4zN3aOD4hdLl6M8jOe3Dk7GW89BYLybG/7jM4MAu6i0k3rrIvMgPUoAd2J4q&#10;YUGkYE2Xu3MznWlnURyBHcLG6sL0whNLYYESF5hGea7D/taax9kDjZfmUsrHoHEmsautca1c33db&#10;n6u6+PJKKmt6UTHv3kJ3LuJWOeI7Lwpd/ZlNdR/z/v4v2v4AAAD//wMAUEsDBBQABgAIAAAAIQCW&#10;Gd0B3wAAAAsBAAAPAAAAZHJzL2Rvd25yZXYueG1sTI/LTsMwEEX3SPyDNUjsWpsYCA1xKlTUBbsS&#10;QGLpxpMHxOModtrw9zgrWM7M0Z1z8+1se3bC0XeOFNysBTCkypmOGgXvb/vVAzAfNBndO0IFP+hh&#10;W1xe5Doz7kyveCpDw2II+UwraEMYMs591aLVfu0GpHir3Wh1iOPYcDPqcwy3PU+EuOdWdxQ/tHrA&#10;XYvVdzlZBdNhV4tuL+evT1ny6SU9fDzXjVLXV/PTI7CAc/iDYdGP6lBEp6ObyHjWK1ilm0gqkHfJ&#10;LbAFEDJJgR2XldwAL3L+v0PxCwAA//8DAFBLAQItABQABgAIAAAAIQC2gziS/gAAAOEBAAATAAAA&#10;AAAAAAAAAAAAAAAAAABbQ29udGVudF9UeXBlc10ueG1sUEsBAi0AFAAGAAgAAAAhADj9If/WAAAA&#10;lAEAAAsAAAAAAAAAAAAAAAAALwEAAF9yZWxzLy5yZWxzUEsBAi0AFAAGAAgAAAAhAONqqvPSAQAA&#10;jQMAAA4AAAAAAAAAAAAAAAAALgIAAGRycy9lMm9Eb2MueG1sUEsBAi0AFAAGAAgAAAAhAJYZ3QHf&#10;AAAACwEAAA8AAAAAAAAAAAAAAAAALAQAAGRycy9kb3ducmV2LnhtbFBLBQYAAAAABAAEAPMAAAA4&#10;BQAAAAA=&#10;" strokecolor="windowText" strokeweight=".5pt">
                <v:stroke joinstyle="miter"/>
                <w10:wrap anchorx="margin"/>
              </v:line>
            </w:pict>
          </mc:Fallback>
        </mc:AlternateContent>
      </w:r>
      <w:hyperlink r:id="rId13" w:history="1">
        <w:r w:rsidR="00C027A1" w:rsidRPr="00675B1B">
          <w:rPr>
            <w:rStyle w:val="Hyperlink"/>
          </w:rPr>
          <w:t>Jamie.venning@astreadearne.org</w:t>
        </w:r>
      </w:hyperlink>
      <w:r w:rsidR="00C027A1">
        <w:t xml:space="preserve">, </w:t>
      </w:r>
      <w:hyperlink r:id="rId14" w:history="1">
        <w:r w:rsidR="00C027A1" w:rsidRPr="00675B1B">
          <w:rPr>
            <w:rStyle w:val="Hyperlink"/>
          </w:rPr>
          <w:t>Thomas.bagnall@astreadearne.org</w:t>
        </w:r>
      </w:hyperlink>
      <w:r w:rsidR="00C027A1">
        <w:t xml:space="preserve">, </w:t>
      </w:r>
      <w:hyperlink r:id="rId15" w:history="1">
        <w:r w:rsidR="00C027A1" w:rsidRPr="00675B1B">
          <w:rPr>
            <w:rStyle w:val="Hyperlink"/>
          </w:rPr>
          <w:t>Danie.cadman@astreadearne.org</w:t>
        </w:r>
      </w:hyperlink>
      <w:r w:rsidR="00C027A1">
        <w:t xml:space="preserve">, </w:t>
      </w:r>
      <w:hyperlink r:id="rId16" w:history="1">
        <w:r w:rsidR="00C027A1" w:rsidRPr="00675B1B">
          <w:rPr>
            <w:rStyle w:val="Hyperlink"/>
          </w:rPr>
          <w:t>sean.guy@astreadearne.org</w:t>
        </w:r>
      </w:hyperlink>
      <w:r w:rsidR="00C027A1">
        <w:t xml:space="preserve">, </w:t>
      </w:r>
      <w:hyperlink r:id="rId17" w:history="1">
        <w:r w:rsidR="00C027A1" w:rsidRPr="00675B1B">
          <w:rPr>
            <w:rStyle w:val="Hyperlink"/>
          </w:rPr>
          <w:t>Kayleigh.smith@astreadearne.org</w:t>
        </w:r>
      </w:hyperlink>
      <w:r w:rsidR="00C027A1">
        <w:t xml:space="preserve">, </w:t>
      </w:r>
      <w:hyperlink r:id="rId18" w:history="1">
        <w:r w:rsidR="00C027A1" w:rsidRPr="00675B1B">
          <w:rPr>
            <w:rStyle w:val="Hyperlink"/>
          </w:rPr>
          <w:t>Robert.gray@astreadearne.org</w:t>
        </w:r>
      </w:hyperlink>
      <w:r w:rsidR="00C027A1">
        <w:t xml:space="preserve">, </w:t>
      </w:r>
      <w:hyperlink r:id="rId19" w:history="1">
        <w:r w:rsidR="00C027A1" w:rsidRPr="00675B1B">
          <w:rPr>
            <w:rStyle w:val="Hyperlink"/>
          </w:rPr>
          <w:t>Vicky.conway@astreadearne.org</w:t>
        </w:r>
      </w:hyperlink>
      <w:r w:rsidR="00C027A1">
        <w:t xml:space="preserve">, </w:t>
      </w:r>
      <w:hyperlink r:id="rId20" w:history="1">
        <w:r w:rsidR="00C027A1" w:rsidRPr="00675B1B">
          <w:rPr>
            <w:rStyle w:val="Hyperlink"/>
          </w:rPr>
          <w:t>dawn.brough@astreadearne.org</w:t>
        </w:r>
      </w:hyperlink>
      <w:r w:rsidR="00C027A1">
        <w:t xml:space="preserve">, </w:t>
      </w:r>
      <w:hyperlink r:id="rId21" w:history="1">
        <w:r w:rsidR="00C027A1" w:rsidRPr="00675B1B">
          <w:rPr>
            <w:rStyle w:val="Hyperlink"/>
          </w:rPr>
          <w:t>Hannah.szabo@astreadearne.org</w:t>
        </w:r>
      </w:hyperlink>
      <w:r w:rsidR="00C027A1">
        <w:t xml:space="preserve">, </w:t>
      </w:r>
      <w:hyperlink r:id="rId22" w:history="1">
        <w:r w:rsidR="00C027A1" w:rsidRPr="00675B1B">
          <w:rPr>
            <w:rStyle w:val="Hyperlink"/>
          </w:rPr>
          <w:t>Richard.white@astreadearne.org</w:t>
        </w:r>
      </w:hyperlink>
      <w:r w:rsidR="00C027A1">
        <w:t xml:space="preserve">, </w:t>
      </w:r>
      <w:hyperlink r:id="rId23" w:history="1">
        <w:r w:rsidR="00C027A1" w:rsidRPr="00675B1B">
          <w:rPr>
            <w:rStyle w:val="Hyperlink"/>
          </w:rPr>
          <w:t>victor.oczadly@astreadearne.org</w:t>
        </w:r>
      </w:hyperlink>
      <w:r w:rsidR="00C027A1">
        <w:t>,  Twitter Link: @Dearnescienc</w:t>
      </w:r>
      <w:r w:rsidR="00851A1B">
        <w:t>e</w:t>
      </w:r>
    </w:p>
    <w:p w14:paraId="30C49117" w14:textId="51599DA3" w:rsidR="0024033D" w:rsidRDefault="0024033D" w:rsidP="005F2EB2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9DE2D7A" wp14:editId="427F6C8B">
            <wp:simplePos x="0" y="0"/>
            <wp:positionH relativeFrom="column">
              <wp:posOffset>671830</wp:posOffset>
            </wp:positionH>
            <wp:positionV relativeFrom="paragraph">
              <wp:posOffset>3779520</wp:posOffset>
            </wp:positionV>
            <wp:extent cx="4528544" cy="4959679"/>
            <wp:effectExtent l="0" t="0" r="5715" b="0"/>
            <wp:wrapTight wrapText="bothSides">
              <wp:wrapPolygon edited="0">
                <wp:start x="0" y="0"/>
                <wp:lineTo x="0" y="21489"/>
                <wp:lineTo x="21536" y="21489"/>
                <wp:lineTo x="21536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DAF3416-0B06-42C0-9D13-DC6221FB2F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DAF3416-0B06-42C0-9D13-DC6221FB2F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2" t="18231" r="50638" b="21905"/>
                    <a:stretch/>
                  </pic:blipFill>
                  <pic:spPr>
                    <a:xfrm>
                      <a:off x="0" y="0"/>
                      <a:ext cx="4528544" cy="495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1ED5AF49" wp14:editId="4112AFBC">
            <wp:simplePos x="0" y="0"/>
            <wp:positionH relativeFrom="column">
              <wp:posOffset>-109220</wp:posOffset>
            </wp:positionH>
            <wp:positionV relativeFrom="paragraph">
              <wp:posOffset>0</wp:posOffset>
            </wp:positionV>
            <wp:extent cx="6089490" cy="3448050"/>
            <wp:effectExtent l="0" t="0" r="6985" b="0"/>
            <wp:wrapTight wrapText="bothSides">
              <wp:wrapPolygon edited="0">
                <wp:start x="0" y="0"/>
                <wp:lineTo x="0" y="21481"/>
                <wp:lineTo x="21557" y="21481"/>
                <wp:lineTo x="2155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9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83968F" w14:textId="4273037D" w:rsidR="0024033D" w:rsidRDefault="0024033D" w:rsidP="005F2EB2">
      <w:pPr>
        <w:rPr>
          <w:u w:val="single"/>
        </w:rPr>
      </w:pPr>
    </w:p>
    <w:p w14:paraId="276D8CDC" w14:textId="1322CAFD" w:rsidR="00605878" w:rsidRDefault="00605878" w:rsidP="005F2EB2">
      <w:pPr>
        <w:rPr>
          <w:u w:val="single"/>
        </w:rPr>
      </w:pPr>
    </w:p>
    <w:p w14:paraId="1B93C38E" w14:textId="0EC1DCDB" w:rsidR="0024033D" w:rsidRDefault="0024033D" w:rsidP="005F2EB2">
      <w:pPr>
        <w:rPr>
          <w:u w:val="single"/>
        </w:rPr>
      </w:pPr>
    </w:p>
    <w:p w14:paraId="3E426EDD" w14:textId="15A3DBB2" w:rsidR="0024033D" w:rsidRDefault="0024033D" w:rsidP="005F2EB2">
      <w:pPr>
        <w:rPr>
          <w:u w:val="single"/>
        </w:rPr>
      </w:pPr>
    </w:p>
    <w:p w14:paraId="4A2FF31C" w14:textId="2C8E62E6" w:rsidR="0024033D" w:rsidRDefault="0024033D" w:rsidP="005F2EB2">
      <w:pPr>
        <w:rPr>
          <w:u w:val="single"/>
        </w:rPr>
      </w:pPr>
    </w:p>
    <w:p w14:paraId="6D74D058" w14:textId="3569A20D" w:rsidR="0024033D" w:rsidRDefault="0024033D" w:rsidP="005F2EB2">
      <w:pPr>
        <w:rPr>
          <w:u w:val="single"/>
        </w:rPr>
      </w:pPr>
    </w:p>
    <w:p w14:paraId="307A9DB9" w14:textId="6B01833E" w:rsidR="0024033D" w:rsidRDefault="0024033D" w:rsidP="005F2EB2">
      <w:pPr>
        <w:rPr>
          <w:u w:val="single"/>
        </w:rPr>
      </w:pPr>
    </w:p>
    <w:p w14:paraId="3414D4D7" w14:textId="1E360490" w:rsidR="0024033D" w:rsidRDefault="0024033D" w:rsidP="005F2EB2">
      <w:pPr>
        <w:rPr>
          <w:u w:val="single"/>
        </w:rPr>
      </w:pPr>
    </w:p>
    <w:p w14:paraId="1959D498" w14:textId="263D7B40" w:rsidR="0024033D" w:rsidRDefault="0024033D" w:rsidP="005F2EB2">
      <w:pPr>
        <w:rPr>
          <w:u w:val="single"/>
        </w:rPr>
      </w:pPr>
    </w:p>
    <w:p w14:paraId="1FAE0A4A" w14:textId="72CD69A9" w:rsidR="0024033D" w:rsidRDefault="0024033D" w:rsidP="005F2EB2">
      <w:pPr>
        <w:rPr>
          <w:u w:val="single"/>
        </w:rPr>
      </w:pPr>
    </w:p>
    <w:p w14:paraId="4D5B5BC0" w14:textId="44DBA932" w:rsidR="0024033D" w:rsidRDefault="0024033D" w:rsidP="005F2EB2">
      <w:pPr>
        <w:rPr>
          <w:u w:val="single"/>
        </w:rPr>
      </w:pPr>
    </w:p>
    <w:p w14:paraId="39F6B1D7" w14:textId="4811544E" w:rsidR="0024033D" w:rsidRDefault="0024033D" w:rsidP="005F2EB2">
      <w:pPr>
        <w:rPr>
          <w:u w:val="single"/>
        </w:rPr>
      </w:pPr>
    </w:p>
    <w:p w14:paraId="5BDC0DF3" w14:textId="24100669" w:rsidR="0024033D" w:rsidRDefault="0024033D" w:rsidP="005F2EB2">
      <w:pPr>
        <w:rPr>
          <w:u w:val="single"/>
        </w:rPr>
      </w:pPr>
    </w:p>
    <w:p w14:paraId="15D2A989" w14:textId="4DBEB9DF" w:rsidR="0024033D" w:rsidRDefault="0024033D" w:rsidP="005F2EB2">
      <w:pPr>
        <w:rPr>
          <w:u w:val="single"/>
        </w:rPr>
      </w:pPr>
    </w:p>
    <w:p w14:paraId="28ED7655" w14:textId="38E157F2" w:rsidR="0024033D" w:rsidRDefault="0024033D" w:rsidP="005F2EB2">
      <w:pPr>
        <w:rPr>
          <w:u w:val="single"/>
        </w:rPr>
      </w:pPr>
    </w:p>
    <w:p w14:paraId="37F7BA2D" w14:textId="35AE3354" w:rsidR="0024033D" w:rsidRDefault="0024033D" w:rsidP="005F2EB2">
      <w:pPr>
        <w:rPr>
          <w:u w:val="single"/>
        </w:rPr>
      </w:pPr>
    </w:p>
    <w:p w14:paraId="76F3F554" w14:textId="0817933A" w:rsidR="0024033D" w:rsidRDefault="0024033D" w:rsidP="005F2EB2">
      <w:pPr>
        <w:rPr>
          <w:u w:val="single"/>
        </w:rPr>
      </w:pPr>
    </w:p>
    <w:p w14:paraId="0B77C75B" w14:textId="0D2792C7" w:rsidR="0024033D" w:rsidRDefault="0024033D" w:rsidP="005F2EB2">
      <w:pPr>
        <w:rPr>
          <w:u w:val="single"/>
        </w:rPr>
      </w:pPr>
    </w:p>
    <w:p w14:paraId="42368FEB" w14:textId="423C09FB" w:rsidR="0024033D" w:rsidRDefault="0024033D" w:rsidP="005F2EB2">
      <w:pPr>
        <w:rPr>
          <w:u w:val="single"/>
        </w:rPr>
      </w:pPr>
    </w:p>
    <w:p w14:paraId="1457B355" w14:textId="72458926" w:rsidR="0024033D" w:rsidRDefault="0024033D" w:rsidP="005F2EB2">
      <w:pPr>
        <w:rPr>
          <w:u w:val="single"/>
        </w:rPr>
      </w:pPr>
      <w:r>
        <w:rPr>
          <w:noProof/>
        </w:rPr>
        <w:drawing>
          <wp:inline distT="0" distB="0" distL="0" distR="0" wp14:anchorId="70AB65FF" wp14:editId="3E1A75D8">
            <wp:extent cx="6301105" cy="6118225"/>
            <wp:effectExtent l="0" t="0" r="444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8E74C00-5880-47D0-8190-C50A3AAD60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8E74C00-5880-47D0-8190-C50A3AAD60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1123" t="20544" r="51479" b="18503"/>
                    <a:stretch/>
                  </pic:blipFill>
                  <pic:spPr>
                    <a:xfrm>
                      <a:off x="0" y="0"/>
                      <a:ext cx="6301105" cy="61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A046" w14:textId="09264033" w:rsidR="0024033D" w:rsidRDefault="0024033D" w:rsidP="005F2EB2">
      <w:pPr>
        <w:rPr>
          <w:u w:val="single"/>
        </w:rPr>
      </w:pPr>
    </w:p>
    <w:p w14:paraId="1B79A2CC" w14:textId="24673468" w:rsidR="0024033D" w:rsidRDefault="0024033D" w:rsidP="005F2EB2">
      <w:pPr>
        <w:rPr>
          <w:u w:val="single"/>
        </w:rPr>
      </w:pPr>
    </w:p>
    <w:p w14:paraId="26524F3D" w14:textId="3EB6A400" w:rsidR="0024033D" w:rsidRDefault="0024033D" w:rsidP="005F2EB2">
      <w:pPr>
        <w:rPr>
          <w:u w:val="single"/>
        </w:rPr>
      </w:pPr>
    </w:p>
    <w:p w14:paraId="7FBE651B" w14:textId="4639C1E2" w:rsidR="0024033D" w:rsidRDefault="0024033D" w:rsidP="005F2EB2">
      <w:pPr>
        <w:rPr>
          <w:u w:val="single"/>
        </w:rPr>
      </w:pPr>
    </w:p>
    <w:p w14:paraId="30CFC55B" w14:textId="2DD30E20" w:rsidR="0024033D" w:rsidRDefault="0024033D" w:rsidP="005F2EB2">
      <w:pPr>
        <w:rPr>
          <w:u w:val="single"/>
        </w:rPr>
      </w:pPr>
    </w:p>
    <w:p w14:paraId="14D1A1D7" w14:textId="493A8222" w:rsidR="0024033D" w:rsidRDefault="0024033D" w:rsidP="005F2EB2">
      <w:pPr>
        <w:rPr>
          <w:u w:val="single"/>
        </w:rPr>
      </w:pPr>
    </w:p>
    <w:p w14:paraId="649F21B3" w14:textId="47DCB794" w:rsidR="0024033D" w:rsidRDefault="0024033D" w:rsidP="005F2EB2">
      <w:pPr>
        <w:rPr>
          <w:u w:val="single"/>
        </w:rPr>
      </w:pPr>
    </w:p>
    <w:p w14:paraId="797B83A7" w14:textId="1276842C" w:rsidR="0024033D" w:rsidRDefault="0024033D" w:rsidP="005F2EB2">
      <w:pPr>
        <w:rPr>
          <w:u w:val="single"/>
        </w:rPr>
      </w:pPr>
    </w:p>
    <w:p w14:paraId="67B9520A" w14:textId="4B8D4377" w:rsidR="0024033D" w:rsidRDefault="0024033D" w:rsidP="005F2EB2">
      <w:pPr>
        <w:rPr>
          <w:u w:val="single"/>
        </w:rPr>
      </w:pPr>
    </w:p>
    <w:p w14:paraId="05621369" w14:textId="1E8F5B31" w:rsidR="0024033D" w:rsidRDefault="0024033D" w:rsidP="005F2EB2">
      <w:pPr>
        <w:rPr>
          <w:u w:val="single"/>
        </w:rPr>
      </w:pPr>
    </w:p>
    <w:p w14:paraId="7CAA3B8B" w14:textId="29BB2E0C" w:rsidR="0024033D" w:rsidRDefault="0024033D" w:rsidP="005F2EB2">
      <w:pPr>
        <w:rPr>
          <w:u w:val="single"/>
        </w:rPr>
      </w:pPr>
    </w:p>
    <w:p w14:paraId="75D991DD" w14:textId="46C7C72C" w:rsidR="00605878" w:rsidRDefault="00C22DFF" w:rsidP="005F2EB2">
      <w:pPr>
        <w:rPr>
          <w:u w:val="single"/>
        </w:rPr>
      </w:pPr>
      <w:r w:rsidRPr="00C22DFF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317D5A2" wp14:editId="046B79FA">
            <wp:extent cx="5973288" cy="3460714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2904" t="22599" r="4277" b="28878"/>
                    <a:stretch/>
                  </pic:blipFill>
                  <pic:spPr bwMode="auto">
                    <a:xfrm>
                      <a:off x="0" y="0"/>
                      <a:ext cx="5990979" cy="347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0C031" w14:textId="5E4A1681" w:rsidR="00C22DFF" w:rsidRDefault="00C22DFF" w:rsidP="005F2EB2">
      <w:pPr>
        <w:rPr>
          <w:u w:val="single"/>
        </w:rPr>
      </w:pPr>
    </w:p>
    <w:p w14:paraId="19D64ACA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0FF76A87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20D5BCAA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7D35A253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7D8C2F60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250EAABF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5DDDCE65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440FC4A3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4E69CE94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0BB1223B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790B1507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645AD6EF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3BE421F9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7D14624A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66F6FAE8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421A3DC0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7192E299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083D1437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094CBA46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1DA7E04F" w14:textId="77777777" w:rsidR="00C22DFF" w:rsidRDefault="00C22DFF" w:rsidP="00C22DFF">
      <w:pPr>
        <w:rPr>
          <w:rFonts w:ascii="Calibri" w:eastAsia="Calibri" w:hAnsi="Calibri" w:cs="Times New Roman"/>
          <w:b/>
        </w:rPr>
      </w:pPr>
    </w:p>
    <w:p w14:paraId="5F98EC60" w14:textId="5F92CBF8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>OR</w:t>
      </w:r>
    </w:p>
    <w:p w14:paraId="08B1011C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 xml:space="preserve">Draw a table and fill in the gaps… </w:t>
      </w:r>
    </w:p>
    <w:p w14:paraId="098447AC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 xml:space="preserve">e.g. </w:t>
      </w:r>
    </w:p>
    <w:p w14:paraId="32BE4350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>A Student started with 30.0cm</w:t>
      </w:r>
      <w:r w:rsidRPr="00C22DFF">
        <w:rPr>
          <w:rFonts w:ascii="Calibri" w:eastAsia="Calibri" w:hAnsi="Calibri" w:cs="Times New Roman"/>
          <w:b/>
          <w:vertAlign w:val="superscript"/>
        </w:rPr>
        <w:t xml:space="preserve">3 </w:t>
      </w:r>
      <w:r w:rsidRPr="00C22DFF">
        <w:rPr>
          <w:rFonts w:ascii="Calibri" w:eastAsia="Calibri" w:hAnsi="Calibri" w:cs="Times New Roman"/>
          <w:b/>
        </w:rPr>
        <w:t>of sulphuric acid (H</w:t>
      </w:r>
      <w:r w:rsidRPr="00C22DFF">
        <w:rPr>
          <w:rFonts w:ascii="Calibri" w:eastAsia="Calibri" w:hAnsi="Calibri" w:cs="Times New Roman"/>
          <w:b/>
          <w:vertAlign w:val="subscript"/>
        </w:rPr>
        <w:t>2</w:t>
      </w:r>
      <w:r w:rsidRPr="00C22DFF">
        <w:rPr>
          <w:rFonts w:ascii="Calibri" w:eastAsia="Calibri" w:hAnsi="Calibri" w:cs="Times New Roman"/>
          <w:b/>
        </w:rPr>
        <w:t>SO</w:t>
      </w:r>
      <w:r w:rsidRPr="00C22DFF">
        <w:rPr>
          <w:rFonts w:ascii="Calibri" w:eastAsia="Calibri" w:hAnsi="Calibri" w:cs="Times New Roman"/>
          <w:b/>
          <w:vertAlign w:val="subscript"/>
        </w:rPr>
        <w:t>4</w:t>
      </w:r>
      <w:r w:rsidRPr="00C22DFF">
        <w:rPr>
          <w:rFonts w:ascii="Calibri" w:eastAsia="Calibri" w:hAnsi="Calibri" w:cs="Times New Roman"/>
          <w:b/>
        </w:rPr>
        <w:t xml:space="preserve">) of unknown concentration in a flask. </w:t>
      </w:r>
    </w:p>
    <w:p w14:paraId="482925E2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>She found that it took on average 25cm</w:t>
      </w:r>
      <w:r w:rsidRPr="00C22DFF">
        <w:rPr>
          <w:rFonts w:ascii="Calibri" w:eastAsia="Calibri" w:hAnsi="Calibri" w:cs="Times New Roman"/>
          <w:b/>
          <w:vertAlign w:val="superscript"/>
        </w:rPr>
        <w:t xml:space="preserve">3 </w:t>
      </w:r>
      <w:r w:rsidRPr="00C22DFF">
        <w:rPr>
          <w:rFonts w:ascii="Calibri" w:eastAsia="Calibri" w:hAnsi="Calibri" w:cs="Times New Roman"/>
          <w:b/>
        </w:rPr>
        <w:t>of 0.100mol/dm</w:t>
      </w:r>
      <w:r w:rsidRPr="00C22DFF">
        <w:rPr>
          <w:rFonts w:ascii="Calibri" w:eastAsia="Calibri" w:hAnsi="Calibri" w:cs="Times New Roman"/>
          <w:b/>
          <w:vertAlign w:val="superscript"/>
        </w:rPr>
        <w:t xml:space="preserve">3 </w:t>
      </w:r>
      <w:r w:rsidRPr="00C22DFF">
        <w:rPr>
          <w:rFonts w:ascii="Calibri" w:eastAsia="Calibri" w:hAnsi="Calibri" w:cs="Times New Roman"/>
          <w:b/>
        </w:rPr>
        <w:t>sodium hydroxide (NaOH) to neutralise the sulphuric acid. Find the concentration of acid in mol/dm</w:t>
      </w:r>
      <w:r w:rsidRPr="00C22DFF">
        <w:rPr>
          <w:rFonts w:ascii="Calibri" w:eastAsia="Calibri" w:hAnsi="Calibri" w:cs="Times New Roman"/>
          <w:b/>
          <w:vertAlign w:val="superscript"/>
        </w:rPr>
        <w:t>3</w:t>
      </w:r>
      <w:r w:rsidRPr="00C22DFF">
        <w:rPr>
          <w:rFonts w:ascii="Calibri" w:eastAsia="Calibri" w:hAnsi="Calibri" w:cs="Times New Roman"/>
          <w:b/>
        </w:rPr>
        <w:t xml:space="preserve">. </w:t>
      </w:r>
    </w:p>
    <w:p w14:paraId="6D9F366D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 xml:space="preserve">The balanced symbol equation is: </w:t>
      </w:r>
    </w:p>
    <w:p w14:paraId="0FF7DFF2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>2NaOH + H</w:t>
      </w:r>
      <w:r w:rsidRPr="00C22DFF">
        <w:rPr>
          <w:rFonts w:ascii="Calibri" w:eastAsia="Calibri" w:hAnsi="Calibri" w:cs="Times New Roman"/>
          <w:b/>
          <w:vertAlign w:val="subscript"/>
        </w:rPr>
        <w:t>2</w:t>
      </w:r>
      <w:r w:rsidRPr="00C22DFF">
        <w:rPr>
          <w:rFonts w:ascii="Calibri" w:eastAsia="Calibri" w:hAnsi="Calibri" w:cs="Times New Roman"/>
          <w:b/>
        </w:rPr>
        <w:t>SO</w:t>
      </w:r>
      <w:r w:rsidRPr="00C22DFF">
        <w:rPr>
          <w:rFonts w:ascii="Calibri" w:eastAsia="Calibri" w:hAnsi="Calibri" w:cs="Times New Roman"/>
          <w:b/>
          <w:vertAlign w:val="subscript"/>
        </w:rPr>
        <w:t>4</w:t>
      </w:r>
      <w:r w:rsidRPr="00C22DFF">
        <w:rPr>
          <w:rFonts w:ascii="Calibri" w:eastAsia="Calibri" w:hAnsi="Calibri" w:cs="Times New Roman"/>
          <w:b/>
        </w:rPr>
        <w:t xml:space="preserve"> </w:t>
      </w:r>
      <w:r w:rsidRPr="00C22DFF">
        <w:rPr>
          <w:rFonts w:ascii="Calibri" w:eastAsia="Calibri" w:hAnsi="Calibri" w:cs="Calibri"/>
          <w:b/>
        </w:rPr>
        <w:t>→</w:t>
      </w:r>
      <w:r w:rsidRPr="00C22DFF">
        <w:rPr>
          <w:rFonts w:ascii="Calibri" w:eastAsia="Calibri" w:hAnsi="Calibri" w:cs="Times New Roman"/>
          <w:b/>
        </w:rPr>
        <w:t xml:space="preserve"> Na</w:t>
      </w:r>
      <w:r w:rsidRPr="00C22DFF">
        <w:rPr>
          <w:rFonts w:ascii="Calibri" w:eastAsia="Calibri" w:hAnsi="Calibri" w:cs="Times New Roman"/>
          <w:b/>
          <w:vertAlign w:val="subscript"/>
        </w:rPr>
        <w:t>2</w:t>
      </w:r>
      <w:r w:rsidRPr="00C22DFF">
        <w:rPr>
          <w:rFonts w:ascii="Calibri" w:eastAsia="Calibri" w:hAnsi="Calibri" w:cs="Times New Roman"/>
          <w:b/>
        </w:rPr>
        <w:t>SO</w:t>
      </w:r>
      <w:r w:rsidRPr="00C22DFF">
        <w:rPr>
          <w:rFonts w:ascii="Calibri" w:eastAsia="Calibri" w:hAnsi="Calibri" w:cs="Times New Roman"/>
          <w:b/>
          <w:vertAlign w:val="subscript"/>
        </w:rPr>
        <w:t>4</w:t>
      </w:r>
      <w:r w:rsidRPr="00C22DFF">
        <w:rPr>
          <w:rFonts w:ascii="Calibri" w:eastAsia="Calibri" w:hAnsi="Calibri" w:cs="Times New Roman"/>
          <w:b/>
        </w:rPr>
        <w:t xml:space="preserve"> + 2H</w:t>
      </w:r>
      <w:r w:rsidRPr="00C22DFF">
        <w:rPr>
          <w:rFonts w:ascii="Calibri" w:eastAsia="Calibri" w:hAnsi="Calibri" w:cs="Times New Roman"/>
          <w:b/>
          <w:vertAlign w:val="subscript"/>
        </w:rPr>
        <w:t>2</w:t>
      </w:r>
      <w:r w:rsidRPr="00C22DFF">
        <w:rPr>
          <w:rFonts w:ascii="Calibri" w:eastAsia="Calibri" w:hAnsi="Calibri" w:cs="Times New Roman"/>
          <w:b/>
        </w:rPr>
        <w:t>O</w:t>
      </w:r>
    </w:p>
    <w:p w14:paraId="33571391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>Step 1: fill in the information you have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22DFF" w:rsidRPr="00C22DFF" w14:paraId="1AAFA253" w14:textId="77777777" w:rsidTr="00A849B0">
        <w:tc>
          <w:tcPr>
            <w:tcW w:w="3005" w:type="dxa"/>
          </w:tcPr>
          <w:p w14:paraId="2E96748C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005" w:type="dxa"/>
          </w:tcPr>
          <w:p w14:paraId="5D01F4A7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NaOH</w:t>
            </w:r>
          </w:p>
        </w:tc>
        <w:tc>
          <w:tcPr>
            <w:tcW w:w="3006" w:type="dxa"/>
          </w:tcPr>
          <w:p w14:paraId="2F1383AF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H</w:t>
            </w:r>
            <w:r w:rsidRPr="00C22DFF">
              <w:rPr>
                <w:rFonts w:ascii="Calibri" w:eastAsia="Calibri" w:hAnsi="Calibri" w:cs="Times New Roman"/>
                <w:b/>
                <w:vertAlign w:val="subscript"/>
              </w:rPr>
              <w:t>2</w:t>
            </w:r>
            <w:r w:rsidRPr="00C22DFF">
              <w:rPr>
                <w:rFonts w:ascii="Calibri" w:eastAsia="Calibri" w:hAnsi="Calibri" w:cs="Times New Roman"/>
                <w:b/>
              </w:rPr>
              <w:t>SO</w:t>
            </w:r>
            <w:r w:rsidRPr="00C22DFF">
              <w:rPr>
                <w:rFonts w:ascii="Calibri" w:eastAsia="Calibri" w:hAnsi="Calibri" w:cs="Times New Roman"/>
                <w:b/>
                <w:vertAlign w:val="subscript"/>
              </w:rPr>
              <w:t>4</w:t>
            </w:r>
          </w:p>
        </w:tc>
      </w:tr>
      <w:tr w:rsidR="00C22DFF" w:rsidRPr="00C22DFF" w14:paraId="3DB43963" w14:textId="77777777" w:rsidTr="00A849B0">
        <w:tc>
          <w:tcPr>
            <w:tcW w:w="3005" w:type="dxa"/>
          </w:tcPr>
          <w:p w14:paraId="5EF30425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Mol</w:t>
            </w:r>
          </w:p>
        </w:tc>
        <w:tc>
          <w:tcPr>
            <w:tcW w:w="3005" w:type="dxa"/>
          </w:tcPr>
          <w:p w14:paraId="2BF2EFE9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?</w:t>
            </w:r>
          </w:p>
        </w:tc>
        <w:tc>
          <w:tcPr>
            <w:tcW w:w="3006" w:type="dxa"/>
          </w:tcPr>
          <w:p w14:paraId="21EA89C6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?</w:t>
            </w:r>
          </w:p>
        </w:tc>
      </w:tr>
      <w:tr w:rsidR="00C22DFF" w:rsidRPr="00C22DFF" w14:paraId="3BF76EEC" w14:textId="77777777" w:rsidTr="00A849B0">
        <w:tc>
          <w:tcPr>
            <w:tcW w:w="3005" w:type="dxa"/>
          </w:tcPr>
          <w:p w14:paraId="460A573E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Concentration (mol/dm</w:t>
            </w:r>
            <w:r w:rsidRPr="00C22DFF">
              <w:rPr>
                <w:rFonts w:ascii="Calibri" w:eastAsia="Calibri" w:hAnsi="Calibri" w:cs="Times New Roman"/>
                <w:b/>
                <w:vertAlign w:val="superscript"/>
              </w:rPr>
              <w:t>3</w:t>
            </w:r>
            <w:r w:rsidRPr="00C22DFF">
              <w:rPr>
                <w:rFonts w:ascii="Calibri" w:eastAsia="Calibri" w:hAnsi="Calibri" w:cs="Times New Roman"/>
                <w:b/>
              </w:rPr>
              <w:t>)</w:t>
            </w:r>
          </w:p>
        </w:tc>
        <w:tc>
          <w:tcPr>
            <w:tcW w:w="3005" w:type="dxa"/>
          </w:tcPr>
          <w:p w14:paraId="15C1BBEB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0.100</w:t>
            </w:r>
          </w:p>
        </w:tc>
        <w:tc>
          <w:tcPr>
            <w:tcW w:w="3006" w:type="dxa"/>
          </w:tcPr>
          <w:p w14:paraId="4452EA68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?</w:t>
            </w:r>
          </w:p>
        </w:tc>
      </w:tr>
      <w:tr w:rsidR="00C22DFF" w:rsidRPr="00C22DFF" w14:paraId="20D0C13A" w14:textId="77777777" w:rsidTr="00A849B0">
        <w:tc>
          <w:tcPr>
            <w:tcW w:w="3005" w:type="dxa"/>
          </w:tcPr>
          <w:p w14:paraId="1E673717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Volume (dm</w:t>
            </w:r>
            <w:r w:rsidRPr="00C22DFF">
              <w:rPr>
                <w:rFonts w:ascii="Calibri" w:eastAsia="Calibri" w:hAnsi="Calibri" w:cs="Times New Roman"/>
                <w:b/>
                <w:vertAlign w:val="superscript"/>
              </w:rPr>
              <w:t>3</w:t>
            </w:r>
            <w:r w:rsidRPr="00C22DFF">
              <w:rPr>
                <w:rFonts w:ascii="Calibri" w:eastAsia="Calibri" w:hAnsi="Calibri" w:cs="Times New Roman"/>
                <w:b/>
              </w:rPr>
              <w:t>)</w:t>
            </w:r>
          </w:p>
        </w:tc>
        <w:tc>
          <w:tcPr>
            <w:tcW w:w="3005" w:type="dxa"/>
          </w:tcPr>
          <w:p w14:paraId="78B941A6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0.025</w:t>
            </w:r>
          </w:p>
        </w:tc>
        <w:tc>
          <w:tcPr>
            <w:tcW w:w="3006" w:type="dxa"/>
          </w:tcPr>
          <w:p w14:paraId="76186467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0.03</w:t>
            </w:r>
          </w:p>
        </w:tc>
      </w:tr>
    </w:tbl>
    <w:p w14:paraId="039180A7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</w:p>
    <w:p w14:paraId="00012B16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 xml:space="preserve">Step 2: Calculate the moles of the solution where you have the concentration and the volume using mol = conc x vol. </w:t>
      </w:r>
    </w:p>
    <w:p w14:paraId="47DEA91C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>0.1x0.025 = 0.0025 moles of NaOH (add this to your table)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22DFF" w:rsidRPr="00C22DFF" w14:paraId="07EFF2D7" w14:textId="77777777" w:rsidTr="00A849B0">
        <w:tc>
          <w:tcPr>
            <w:tcW w:w="3005" w:type="dxa"/>
          </w:tcPr>
          <w:p w14:paraId="440A60E7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005" w:type="dxa"/>
          </w:tcPr>
          <w:p w14:paraId="5D345B6D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NaOH</w:t>
            </w:r>
          </w:p>
        </w:tc>
        <w:tc>
          <w:tcPr>
            <w:tcW w:w="3006" w:type="dxa"/>
          </w:tcPr>
          <w:p w14:paraId="3CA458D0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H</w:t>
            </w:r>
            <w:r w:rsidRPr="00C22DFF">
              <w:rPr>
                <w:rFonts w:ascii="Calibri" w:eastAsia="Calibri" w:hAnsi="Calibri" w:cs="Times New Roman"/>
                <w:b/>
                <w:vertAlign w:val="subscript"/>
              </w:rPr>
              <w:t>2</w:t>
            </w:r>
            <w:r w:rsidRPr="00C22DFF">
              <w:rPr>
                <w:rFonts w:ascii="Calibri" w:eastAsia="Calibri" w:hAnsi="Calibri" w:cs="Times New Roman"/>
                <w:b/>
              </w:rPr>
              <w:t>SO</w:t>
            </w:r>
            <w:r w:rsidRPr="00C22DFF">
              <w:rPr>
                <w:rFonts w:ascii="Calibri" w:eastAsia="Calibri" w:hAnsi="Calibri" w:cs="Times New Roman"/>
                <w:b/>
                <w:vertAlign w:val="subscript"/>
              </w:rPr>
              <w:t>4</w:t>
            </w:r>
          </w:p>
        </w:tc>
      </w:tr>
      <w:tr w:rsidR="00C22DFF" w:rsidRPr="00C22DFF" w14:paraId="0C0001C3" w14:textId="77777777" w:rsidTr="00A849B0">
        <w:tc>
          <w:tcPr>
            <w:tcW w:w="3005" w:type="dxa"/>
          </w:tcPr>
          <w:p w14:paraId="1B43DC54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Mol</w:t>
            </w:r>
          </w:p>
        </w:tc>
        <w:tc>
          <w:tcPr>
            <w:tcW w:w="3005" w:type="dxa"/>
          </w:tcPr>
          <w:p w14:paraId="15683B2A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0.0025</w:t>
            </w:r>
          </w:p>
        </w:tc>
        <w:tc>
          <w:tcPr>
            <w:tcW w:w="3006" w:type="dxa"/>
          </w:tcPr>
          <w:p w14:paraId="5AB27A05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?</w:t>
            </w:r>
          </w:p>
        </w:tc>
      </w:tr>
      <w:tr w:rsidR="00C22DFF" w:rsidRPr="00C22DFF" w14:paraId="106C78B6" w14:textId="77777777" w:rsidTr="00A849B0">
        <w:tc>
          <w:tcPr>
            <w:tcW w:w="3005" w:type="dxa"/>
          </w:tcPr>
          <w:p w14:paraId="7750578D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Concentration (mol/dm</w:t>
            </w:r>
            <w:r w:rsidRPr="00C22DFF">
              <w:rPr>
                <w:rFonts w:ascii="Calibri" w:eastAsia="Calibri" w:hAnsi="Calibri" w:cs="Times New Roman"/>
                <w:b/>
                <w:vertAlign w:val="superscript"/>
              </w:rPr>
              <w:t>3</w:t>
            </w:r>
            <w:r w:rsidRPr="00C22DFF">
              <w:rPr>
                <w:rFonts w:ascii="Calibri" w:eastAsia="Calibri" w:hAnsi="Calibri" w:cs="Times New Roman"/>
                <w:b/>
              </w:rPr>
              <w:t>)</w:t>
            </w:r>
          </w:p>
        </w:tc>
        <w:tc>
          <w:tcPr>
            <w:tcW w:w="3005" w:type="dxa"/>
          </w:tcPr>
          <w:p w14:paraId="603BA186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0.100</w:t>
            </w:r>
          </w:p>
        </w:tc>
        <w:tc>
          <w:tcPr>
            <w:tcW w:w="3006" w:type="dxa"/>
          </w:tcPr>
          <w:p w14:paraId="6AB081B2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?</w:t>
            </w:r>
          </w:p>
        </w:tc>
      </w:tr>
      <w:tr w:rsidR="00C22DFF" w:rsidRPr="00C22DFF" w14:paraId="41488771" w14:textId="77777777" w:rsidTr="00A849B0">
        <w:tc>
          <w:tcPr>
            <w:tcW w:w="3005" w:type="dxa"/>
          </w:tcPr>
          <w:p w14:paraId="2C5F98F0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Volume (dm</w:t>
            </w:r>
            <w:r w:rsidRPr="00C22DFF">
              <w:rPr>
                <w:rFonts w:ascii="Calibri" w:eastAsia="Calibri" w:hAnsi="Calibri" w:cs="Times New Roman"/>
                <w:b/>
                <w:vertAlign w:val="superscript"/>
              </w:rPr>
              <w:t>3</w:t>
            </w:r>
            <w:r w:rsidRPr="00C22DFF">
              <w:rPr>
                <w:rFonts w:ascii="Calibri" w:eastAsia="Calibri" w:hAnsi="Calibri" w:cs="Times New Roman"/>
                <w:b/>
              </w:rPr>
              <w:t>)</w:t>
            </w:r>
          </w:p>
        </w:tc>
        <w:tc>
          <w:tcPr>
            <w:tcW w:w="3005" w:type="dxa"/>
          </w:tcPr>
          <w:p w14:paraId="6A7AF937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0.025</w:t>
            </w:r>
          </w:p>
        </w:tc>
        <w:tc>
          <w:tcPr>
            <w:tcW w:w="3006" w:type="dxa"/>
          </w:tcPr>
          <w:p w14:paraId="0AB79E82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0.03</w:t>
            </w:r>
          </w:p>
        </w:tc>
      </w:tr>
    </w:tbl>
    <w:p w14:paraId="1680C5F5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>Step 3: The NaOH and H</w:t>
      </w:r>
      <w:r w:rsidRPr="00C22DFF">
        <w:rPr>
          <w:rFonts w:ascii="Calibri" w:eastAsia="Calibri" w:hAnsi="Calibri" w:cs="Times New Roman"/>
          <w:b/>
          <w:vertAlign w:val="subscript"/>
        </w:rPr>
        <w:t>2</w:t>
      </w:r>
      <w:r w:rsidRPr="00C22DFF">
        <w:rPr>
          <w:rFonts w:ascii="Calibri" w:eastAsia="Calibri" w:hAnsi="Calibri" w:cs="Times New Roman"/>
          <w:b/>
        </w:rPr>
        <w:t>SO</w:t>
      </w:r>
      <w:r w:rsidRPr="00C22DFF">
        <w:rPr>
          <w:rFonts w:ascii="Calibri" w:eastAsia="Calibri" w:hAnsi="Calibri" w:cs="Times New Roman"/>
          <w:b/>
          <w:vertAlign w:val="subscript"/>
        </w:rPr>
        <w:t xml:space="preserve">4 </w:t>
      </w:r>
      <w:r w:rsidRPr="00C22DFF">
        <w:rPr>
          <w:rFonts w:ascii="Calibri" w:eastAsia="Calibri" w:hAnsi="Calibri" w:cs="Times New Roman"/>
          <w:b/>
        </w:rPr>
        <w:t>are in a ratio of 2:1 (using the multiplier numbers from the equation). This means that the H</w:t>
      </w:r>
      <w:r w:rsidRPr="00C22DFF">
        <w:rPr>
          <w:rFonts w:ascii="Calibri" w:eastAsia="Calibri" w:hAnsi="Calibri" w:cs="Times New Roman"/>
          <w:b/>
          <w:vertAlign w:val="subscript"/>
        </w:rPr>
        <w:t>2</w:t>
      </w:r>
      <w:r w:rsidRPr="00C22DFF">
        <w:rPr>
          <w:rFonts w:ascii="Calibri" w:eastAsia="Calibri" w:hAnsi="Calibri" w:cs="Times New Roman"/>
          <w:b/>
        </w:rPr>
        <w:t>SO</w:t>
      </w:r>
      <w:r w:rsidRPr="00C22DFF">
        <w:rPr>
          <w:rFonts w:ascii="Calibri" w:eastAsia="Calibri" w:hAnsi="Calibri" w:cs="Times New Roman"/>
          <w:b/>
          <w:vertAlign w:val="subscript"/>
        </w:rPr>
        <w:t xml:space="preserve">4 </w:t>
      </w:r>
      <w:r w:rsidRPr="00C22DFF">
        <w:rPr>
          <w:rFonts w:ascii="Calibri" w:eastAsia="Calibri" w:hAnsi="Calibri" w:cs="Times New Roman"/>
          <w:b/>
        </w:rPr>
        <w:t xml:space="preserve">has half the number of moles that the NaOH does. </w:t>
      </w:r>
    </w:p>
    <w:p w14:paraId="6536FB8D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>0.0025</w:t>
      </w:r>
      <w:r w:rsidRPr="00C22DFF">
        <w:rPr>
          <w:rFonts w:ascii="Calibri" w:eastAsia="Calibri" w:hAnsi="Calibri" w:cs="Calibri"/>
          <w:b/>
        </w:rPr>
        <w:t>÷</w:t>
      </w:r>
      <w:r w:rsidRPr="00C22DFF">
        <w:rPr>
          <w:rFonts w:ascii="Calibri" w:eastAsia="Calibri" w:hAnsi="Calibri" w:cs="Times New Roman"/>
          <w:b/>
        </w:rPr>
        <w:t>2=0.00125 moles of H</w:t>
      </w:r>
      <w:r w:rsidRPr="00C22DFF">
        <w:rPr>
          <w:rFonts w:ascii="Calibri" w:eastAsia="Calibri" w:hAnsi="Calibri" w:cs="Times New Roman"/>
          <w:b/>
          <w:vertAlign w:val="subscript"/>
        </w:rPr>
        <w:t>2</w:t>
      </w:r>
      <w:r w:rsidRPr="00C22DFF">
        <w:rPr>
          <w:rFonts w:ascii="Calibri" w:eastAsia="Calibri" w:hAnsi="Calibri" w:cs="Times New Roman"/>
          <w:b/>
        </w:rPr>
        <w:t>SO</w:t>
      </w:r>
      <w:r w:rsidRPr="00C22DFF">
        <w:rPr>
          <w:rFonts w:ascii="Calibri" w:eastAsia="Calibri" w:hAnsi="Calibri" w:cs="Times New Roman"/>
          <w:b/>
          <w:vertAlign w:val="subscript"/>
        </w:rPr>
        <w:t xml:space="preserve">4 </w:t>
      </w:r>
      <w:r w:rsidRPr="00C22DFF">
        <w:rPr>
          <w:rFonts w:ascii="Calibri" w:eastAsia="Calibri" w:hAnsi="Calibri" w:cs="Times New Roman"/>
          <w:b/>
        </w:rPr>
        <w:t xml:space="preserve">(add this to your table)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22DFF" w:rsidRPr="00C22DFF" w14:paraId="1CE6F27D" w14:textId="77777777" w:rsidTr="00A849B0">
        <w:tc>
          <w:tcPr>
            <w:tcW w:w="3005" w:type="dxa"/>
          </w:tcPr>
          <w:p w14:paraId="095D4F3B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005" w:type="dxa"/>
          </w:tcPr>
          <w:p w14:paraId="5BB53956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NaOH</w:t>
            </w:r>
          </w:p>
        </w:tc>
        <w:tc>
          <w:tcPr>
            <w:tcW w:w="3006" w:type="dxa"/>
          </w:tcPr>
          <w:p w14:paraId="52658D34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H</w:t>
            </w:r>
            <w:r w:rsidRPr="00C22DFF">
              <w:rPr>
                <w:rFonts w:ascii="Calibri" w:eastAsia="Calibri" w:hAnsi="Calibri" w:cs="Times New Roman"/>
                <w:b/>
                <w:vertAlign w:val="subscript"/>
              </w:rPr>
              <w:t>2</w:t>
            </w:r>
            <w:r w:rsidRPr="00C22DFF">
              <w:rPr>
                <w:rFonts w:ascii="Calibri" w:eastAsia="Calibri" w:hAnsi="Calibri" w:cs="Times New Roman"/>
                <w:b/>
              </w:rPr>
              <w:t>SO</w:t>
            </w:r>
            <w:r w:rsidRPr="00C22DFF">
              <w:rPr>
                <w:rFonts w:ascii="Calibri" w:eastAsia="Calibri" w:hAnsi="Calibri" w:cs="Times New Roman"/>
                <w:b/>
                <w:vertAlign w:val="subscript"/>
              </w:rPr>
              <w:t>4</w:t>
            </w:r>
          </w:p>
        </w:tc>
      </w:tr>
      <w:tr w:rsidR="00C22DFF" w:rsidRPr="00C22DFF" w14:paraId="64EE9A93" w14:textId="77777777" w:rsidTr="00A849B0">
        <w:tc>
          <w:tcPr>
            <w:tcW w:w="3005" w:type="dxa"/>
          </w:tcPr>
          <w:p w14:paraId="62F15CC8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Mol</w:t>
            </w:r>
          </w:p>
        </w:tc>
        <w:tc>
          <w:tcPr>
            <w:tcW w:w="3005" w:type="dxa"/>
          </w:tcPr>
          <w:p w14:paraId="60814769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0.0025</w:t>
            </w:r>
          </w:p>
        </w:tc>
        <w:tc>
          <w:tcPr>
            <w:tcW w:w="3006" w:type="dxa"/>
          </w:tcPr>
          <w:p w14:paraId="5A9D706B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0.00125</w:t>
            </w:r>
          </w:p>
        </w:tc>
      </w:tr>
      <w:tr w:rsidR="00C22DFF" w:rsidRPr="00C22DFF" w14:paraId="7DD9A51A" w14:textId="77777777" w:rsidTr="00A849B0">
        <w:tc>
          <w:tcPr>
            <w:tcW w:w="3005" w:type="dxa"/>
          </w:tcPr>
          <w:p w14:paraId="30ACF436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Concentration (mol/dm</w:t>
            </w:r>
            <w:r w:rsidRPr="00C22DFF">
              <w:rPr>
                <w:rFonts w:ascii="Calibri" w:eastAsia="Calibri" w:hAnsi="Calibri" w:cs="Times New Roman"/>
                <w:b/>
                <w:vertAlign w:val="superscript"/>
              </w:rPr>
              <w:t>3</w:t>
            </w:r>
            <w:r w:rsidRPr="00C22DFF">
              <w:rPr>
                <w:rFonts w:ascii="Calibri" w:eastAsia="Calibri" w:hAnsi="Calibri" w:cs="Times New Roman"/>
                <w:b/>
              </w:rPr>
              <w:t>)</w:t>
            </w:r>
          </w:p>
        </w:tc>
        <w:tc>
          <w:tcPr>
            <w:tcW w:w="3005" w:type="dxa"/>
          </w:tcPr>
          <w:p w14:paraId="76218A4A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0.100</w:t>
            </w:r>
          </w:p>
        </w:tc>
        <w:tc>
          <w:tcPr>
            <w:tcW w:w="3006" w:type="dxa"/>
          </w:tcPr>
          <w:p w14:paraId="7FC32E71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?</w:t>
            </w:r>
          </w:p>
        </w:tc>
      </w:tr>
      <w:tr w:rsidR="00C22DFF" w:rsidRPr="00C22DFF" w14:paraId="35726B1F" w14:textId="77777777" w:rsidTr="00A849B0">
        <w:tc>
          <w:tcPr>
            <w:tcW w:w="3005" w:type="dxa"/>
          </w:tcPr>
          <w:p w14:paraId="219FC09F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Volume (dm</w:t>
            </w:r>
            <w:r w:rsidRPr="00C22DFF">
              <w:rPr>
                <w:rFonts w:ascii="Calibri" w:eastAsia="Calibri" w:hAnsi="Calibri" w:cs="Times New Roman"/>
                <w:b/>
                <w:vertAlign w:val="superscript"/>
              </w:rPr>
              <w:t>3</w:t>
            </w:r>
            <w:r w:rsidRPr="00C22DFF">
              <w:rPr>
                <w:rFonts w:ascii="Calibri" w:eastAsia="Calibri" w:hAnsi="Calibri" w:cs="Times New Roman"/>
                <w:b/>
              </w:rPr>
              <w:t>)</w:t>
            </w:r>
          </w:p>
        </w:tc>
        <w:tc>
          <w:tcPr>
            <w:tcW w:w="3005" w:type="dxa"/>
          </w:tcPr>
          <w:p w14:paraId="08AD5614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0.025</w:t>
            </w:r>
          </w:p>
        </w:tc>
        <w:tc>
          <w:tcPr>
            <w:tcW w:w="3006" w:type="dxa"/>
          </w:tcPr>
          <w:p w14:paraId="7CCBE739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0.03</w:t>
            </w:r>
          </w:p>
        </w:tc>
      </w:tr>
    </w:tbl>
    <w:p w14:paraId="01845005" w14:textId="77777777" w:rsidR="00C22DFF" w:rsidRPr="00C22DFF" w:rsidRDefault="00C22DFF" w:rsidP="00C22DFF">
      <w:pPr>
        <w:rPr>
          <w:rFonts w:ascii="Calibri" w:eastAsia="Calibri" w:hAnsi="Calibri" w:cs="Times New Roman"/>
        </w:rPr>
      </w:pPr>
    </w:p>
    <w:p w14:paraId="4BFE756E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  <w:r w:rsidRPr="00C22DFF">
        <w:rPr>
          <w:rFonts w:ascii="Calibri" w:eastAsia="Calibri" w:hAnsi="Calibri" w:cs="Times New Roman"/>
          <w:b/>
        </w:rPr>
        <w:t>Step 4: Use your moles and volume of H</w:t>
      </w:r>
      <w:r w:rsidRPr="00C22DFF">
        <w:rPr>
          <w:rFonts w:ascii="Calibri" w:eastAsia="Calibri" w:hAnsi="Calibri" w:cs="Times New Roman"/>
          <w:b/>
          <w:vertAlign w:val="subscript"/>
        </w:rPr>
        <w:t>2</w:t>
      </w:r>
      <w:r w:rsidRPr="00C22DFF">
        <w:rPr>
          <w:rFonts w:ascii="Calibri" w:eastAsia="Calibri" w:hAnsi="Calibri" w:cs="Times New Roman"/>
          <w:b/>
        </w:rPr>
        <w:t>SO</w:t>
      </w:r>
      <w:r w:rsidRPr="00C22DFF">
        <w:rPr>
          <w:rFonts w:ascii="Calibri" w:eastAsia="Calibri" w:hAnsi="Calibri" w:cs="Times New Roman"/>
          <w:b/>
          <w:vertAlign w:val="subscript"/>
        </w:rPr>
        <w:t xml:space="preserve">4 </w:t>
      </w:r>
      <w:r w:rsidRPr="00C22DFF">
        <w:rPr>
          <w:rFonts w:ascii="Calibri" w:eastAsia="Calibri" w:hAnsi="Calibri" w:cs="Times New Roman"/>
          <w:b/>
        </w:rPr>
        <w:t xml:space="preserve">that you now have to calculate the concentration using the equation mol = conc x vol. (rearranged conc = mol </w:t>
      </w:r>
      <w:r w:rsidRPr="00C22DFF">
        <w:rPr>
          <w:rFonts w:ascii="Calibri" w:eastAsia="Calibri" w:hAnsi="Calibri" w:cs="Calibri"/>
          <w:b/>
        </w:rPr>
        <w:t>÷ vol)</w:t>
      </w:r>
    </w:p>
    <w:p w14:paraId="7BEBDDD7" w14:textId="77777777" w:rsidR="00C22DFF" w:rsidRPr="00C22DFF" w:rsidRDefault="00C22DFF" w:rsidP="00C22DFF">
      <w:pPr>
        <w:rPr>
          <w:rFonts w:ascii="Calibri" w:eastAsia="Calibri" w:hAnsi="Calibri" w:cs="Calibri"/>
          <w:b/>
          <w:vertAlign w:val="superscript"/>
        </w:rPr>
      </w:pPr>
      <w:r w:rsidRPr="00C22DFF">
        <w:rPr>
          <w:rFonts w:ascii="Calibri" w:eastAsia="Calibri" w:hAnsi="Calibri" w:cs="Times New Roman"/>
          <w:b/>
        </w:rPr>
        <w:t xml:space="preserve">0.00125 </w:t>
      </w:r>
      <w:r w:rsidRPr="00C22DFF">
        <w:rPr>
          <w:rFonts w:ascii="Calibri" w:eastAsia="Calibri" w:hAnsi="Calibri" w:cs="Calibri"/>
          <w:b/>
        </w:rPr>
        <w:t>÷ 0.03 = 0.0416 mol/dm</w:t>
      </w:r>
      <w:r w:rsidRPr="00C22DFF">
        <w:rPr>
          <w:rFonts w:ascii="Calibri" w:eastAsia="Calibri" w:hAnsi="Calibri" w:cs="Calibri"/>
          <w:b/>
          <w:vertAlign w:val="superscript"/>
        </w:rPr>
        <w:t>3</w:t>
      </w:r>
    </w:p>
    <w:p w14:paraId="22AA8774" w14:textId="77777777" w:rsidR="00C22DFF" w:rsidRPr="00C22DFF" w:rsidRDefault="00C22DFF" w:rsidP="00C22DFF">
      <w:pPr>
        <w:rPr>
          <w:rFonts w:ascii="Calibri" w:eastAsia="Calibri" w:hAnsi="Calibri" w:cs="Calibri"/>
          <w:b/>
          <w:vertAlign w:val="superscri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22DFF" w:rsidRPr="00C22DFF" w14:paraId="63C00CA8" w14:textId="77777777" w:rsidTr="00A849B0">
        <w:tc>
          <w:tcPr>
            <w:tcW w:w="3005" w:type="dxa"/>
          </w:tcPr>
          <w:p w14:paraId="031B3AD8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005" w:type="dxa"/>
          </w:tcPr>
          <w:p w14:paraId="46AD31CE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NaOH</w:t>
            </w:r>
          </w:p>
        </w:tc>
        <w:tc>
          <w:tcPr>
            <w:tcW w:w="3006" w:type="dxa"/>
          </w:tcPr>
          <w:p w14:paraId="7D5C94A9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H</w:t>
            </w:r>
            <w:r w:rsidRPr="00C22DFF">
              <w:rPr>
                <w:rFonts w:ascii="Calibri" w:eastAsia="Calibri" w:hAnsi="Calibri" w:cs="Times New Roman"/>
                <w:b/>
                <w:vertAlign w:val="subscript"/>
              </w:rPr>
              <w:t>2</w:t>
            </w:r>
            <w:r w:rsidRPr="00C22DFF">
              <w:rPr>
                <w:rFonts w:ascii="Calibri" w:eastAsia="Calibri" w:hAnsi="Calibri" w:cs="Times New Roman"/>
                <w:b/>
              </w:rPr>
              <w:t>SO</w:t>
            </w:r>
            <w:r w:rsidRPr="00C22DFF">
              <w:rPr>
                <w:rFonts w:ascii="Calibri" w:eastAsia="Calibri" w:hAnsi="Calibri" w:cs="Times New Roman"/>
                <w:b/>
                <w:vertAlign w:val="subscript"/>
              </w:rPr>
              <w:t>4</w:t>
            </w:r>
          </w:p>
        </w:tc>
      </w:tr>
      <w:tr w:rsidR="00C22DFF" w:rsidRPr="00C22DFF" w14:paraId="2CD79DF0" w14:textId="77777777" w:rsidTr="00A849B0">
        <w:tc>
          <w:tcPr>
            <w:tcW w:w="3005" w:type="dxa"/>
          </w:tcPr>
          <w:p w14:paraId="59B26D36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Mol</w:t>
            </w:r>
          </w:p>
        </w:tc>
        <w:tc>
          <w:tcPr>
            <w:tcW w:w="3005" w:type="dxa"/>
          </w:tcPr>
          <w:p w14:paraId="2D1484D7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0.0025</w:t>
            </w:r>
          </w:p>
        </w:tc>
        <w:tc>
          <w:tcPr>
            <w:tcW w:w="3006" w:type="dxa"/>
          </w:tcPr>
          <w:p w14:paraId="0738E5E1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0.00125</w:t>
            </w:r>
          </w:p>
        </w:tc>
      </w:tr>
      <w:tr w:rsidR="00C22DFF" w:rsidRPr="00C22DFF" w14:paraId="5F085216" w14:textId="77777777" w:rsidTr="00A849B0">
        <w:tc>
          <w:tcPr>
            <w:tcW w:w="3005" w:type="dxa"/>
          </w:tcPr>
          <w:p w14:paraId="66D2D8AD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Concentration (mol/dm</w:t>
            </w:r>
            <w:r w:rsidRPr="00C22DFF">
              <w:rPr>
                <w:rFonts w:ascii="Calibri" w:eastAsia="Calibri" w:hAnsi="Calibri" w:cs="Times New Roman"/>
                <w:b/>
                <w:vertAlign w:val="superscript"/>
              </w:rPr>
              <w:t>3</w:t>
            </w:r>
            <w:r w:rsidRPr="00C22DFF">
              <w:rPr>
                <w:rFonts w:ascii="Calibri" w:eastAsia="Calibri" w:hAnsi="Calibri" w:cs="Times New Roman"/>
                <w:b/>
              </w:rPr>
              <w:t>)</w:t>
            </w:r>
          </w:p>
        </w:tc>
        <w:tc>
          <w:tcPr>
            <w:tcW w:w="3005" w:type="dxa"/>
          </w:tcPr>
          <w:p w14:paraId="41CF528B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0.100</w:t>
            </w:r>
          </w:p>
        </w:tc>
        <w:tc>
          <w:tcPr>
            <w:tcW w:w="3006" w:type="dxa"/>
          </w:tcPr>
          <w:p w14:paraId="499E7556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Calibri"/>
                <w:b/>
              </w:rPr>
              <w:t>0.0416</w:t>
            </w:r>
          </w:p>
        </w:tc>
      </w:tr>
      <w:tr w:rsidR="00C22DFF" w:rsidRPr="00C22DFF" w14:paraId="35EA105D" w14:textId="77777777" w:rsidTr="00A849B0">
        <w:tc>
          <w:tcPr>
            <w:tcW w:w="3005" w:type="dxa"/>
          </w:tcPr>
          <w:p w14:paraId="5D41FAC5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Volume (dm</w:t>
            </w:r>
            <w:r w:rsidRPr="00C22DFF">
              <w:rPr>
                <w:rFonts w:ascii="Calibri" w:eastAsia="Calibri" w:hAnsi="Calibri" w:cs="Times New Roman"/>
                <w:b/>
                <w:vertAlign w:val="superscript"/>
              </w:rPr>
              <w:t>3</w:t>
            </w:r>
            <w:r w:rsidRPr="00C22DFF">
              <w:rPr>
                <w:rFonts w:ascii="Calibri" w:eastAsia="Calibri" w:hAnsi="Calibri" w:cs="Times New Roman"/>
                <w:b/>
              </w:rPr>
              <w:t>)</w:t>
            </w:r>
          </w:p>
        </w:tc>
        <w:tc>
          <w:tcPr>
            <w:tcW w:w="3005" w:type="dxa"/>
          </w:tcPr>
          <w:p w14:paraId="473E3D2B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0.025</w:t>
            </w:r>
          </w:p>
        </w:tc>
        <w:tc>
          <w:tcPr>
            <w:tcW w:w="3006" w:type="dxa"/>
          </w:tcPr>
          <w:p w14:paraId="39BD8026" w14:textId="77777777" w:rsidR="00C22DFF" w:rsidRPr="00C22DFF" w:rsidRDefault="00C22DFF" w:rsidP="00C22DFF">
            <w:pPr>
              <w:rPr>
                <w:rFonts w:ascii="Calibri" w:eastAsia="Calibri" w:hAnsi="Calibri" w:cs="Times New Roman"/>
                <w:b/>
              </w:rPr>
            </w:pPr>
            <w:r w:rsidRPr="00C22DFF">
              <w:rPr>
                <w:rFonts w:ascii="Calibri" w:eastAsia="Calibri" w:hAnsi="Calibri" w:cs="Times New Roman"/>
                <w:b/>
              </w:rPr>
              <w:t>0.03</w:t>
            </w:r>
          </w:p>
        </w:tc>
      </w:tr>
    </w:tbl>
    <w:p w14:paraId="6F82A277" w14:textId="77777777" w:rsidR="00C22DFF" w:rsidRPr="00C22DFF" w:rsidRDefault="00C22DFF" w:rsidP="00C22DFF">
      <w:pPr>
        <w:rPr>
          <w:rFonts w:ascii="Calibri" w:eastAsia="Calibri" w:hAnsi="Calibri" w:cs="Times New Roman"/>
          <w:b/>
        </w:rPr>
      </w:pPr>
    </w:p>
    <w:p w14:paraId="5C61F27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A945B0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Q1.</w:t>
      </w:r>
    </w:p>
    <w:p w14:paraId="349EE46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This question is about acids and alkalis.</w:t>
      </w:r>
    </w:p>
    <w:p w14:paraId="4EADB10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(a)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 Dilute hydrochloric acid is a strong acid.</w:t>
      </w:r>
    </w:p>
    <w:p w14:paraId="786CBF9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Explain why an acid can be described as both strong and dilute.</w:t>
      </w:r>
    </w:p>
    <w:p w14:paraId="7EFFF01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3BAA2DD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0AACA330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BFD305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5B356E5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2BD825C1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(b)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 A 1.0 × 10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−3</w:t>
      </w:r>
      <w:r w:rsidRPr="00A945B0">
        <w:rPr>
          <w:rFonts w:ascii="Arial" w:eastAsia="Times New Roman" w:hAnsi="Arial" w:cs="Arial"/>
          <w:lang w:eastAsia="en-GB"/>
        </w:rPr>
        <w:t xml:space="preserve"> mol/dm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solution of hydrochloric acid has a pH of 3.0</w:t>
      </w:r>
    </w:p>
    <w:p w14:paraId="1E2D1E8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What is the pH of a 1.0 × 10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−5</w:t>
      </w:r>
      <w:r w:rsidRPr="00A945B0">
        <w:rPr>
          <w:rFonts w:ascii="Arial" w:eastAsia="Times New Roman" w:hAnsi="Arial" w:cs="Arial"/>
          <w:lang w:eastAsia="en-GB"/>
        </w:rPr>
        <w:t xml:space="preserve"> mol/dm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solution of hydrochloric acid?</w:t>
      </w:r>
    </w:p>
    <w:p w14:paraId="43F8EA7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pH = ___________________</w:t>
      </w:r>
    </w:p>
    <w:p w14:paraId="3F47FE1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(1)</w:t>
      </w:r>
    </w:p>
    <w:p w14:paraId="47EBCC4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A student titrated 25.0 cm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portions of dilute sulfuric acid with a 0.105 mol/dm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sodium hydroxide solution.</w:t>
      </w:r>
    </w:p>
    <w:p w14:paraId="3C08159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(c)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 The table below shows the student’s results.</w:t>
      </w:r>
    </w:p>
    <w:p w14:paraId="1D31D16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1584"/>
        <w:gridCol w:w="1584"/>
        <w:gridCol w:w="1584"/>
        <w:gridCol w:w="1584"/>
        <w:gridCol w:w="1584"/>
      </w:tblGrid>
      <w:tr w:rsidR="00A945B0" w:rsidRPr="00A945B0" w14:paraId="490079EB" w14:textId="77777777" w:rsidTr="00A849B0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AF3B9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4C67D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A945B0">
              <w:rPr>
                <w:rFonts w:ascii="Arial" w:eastAsia="Times New Roman" w:hAnsi="Arial" w:cs="Arial"/>
                <w:b/>
                <w:bCs/>
                <w:lang w:eastAsia="en-GB"/>
              </w:rPr>
              <w:t>Titration</w:t>
            </w:r>
            <w:r w:rsidRPr="00A945B0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1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F91C9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A945B0">
              <w:rPr>
                <w:rFonts w:ascii="Arial" w:eastAsia="Times New Roman" w:hAnsi="Arial" w:cs="Arial"/>
                <w:b/>
                <w:bCs/>
                <w:lang w:eastAsia="en-GB"/>
              </w:rPr>
              <w:t>Titration</w:t>
            </w:r>
            <w:r w:rsidRPr="00A945B0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2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68A6D6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A945B0">
              <w:rPr>
                <w:rFonts w:ascii="Arial" w:eastAsia="Times New Roman" w:hAnsi="Arial" w:cs="Arial"/>
                <w:b/>
                <w:bCs/>
                <w:lang w:eastAsia="en-GB"/>
              </w:rPr>
              <w:t>Titration</w:t>
            </w:r>
            <w:r w:rsidRPr="00A945B0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3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D518EA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A945B0">
              <w:rPr>
                <w:rFonts w:ascii="Arial" w:eastAsia="Times New Roman" w:hAnsi="Arial" w:cs="Arial"/>
                <w:b/>
                <w:bCs/>
                <w:lang w:eastAsia="en-GB"/>
              </w:rPr>
              <w:t>Titration</w:t>
            </w:r>
            <w:r w:rsidRPr="00A945B0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4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299331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A945B0">
              <w:rPr>
                <w:rFonts w:ascii="Arial" w:eastAsia="Times New Roman" w:hAnsi="Arial" w:cs="Arial"/>
                <w:b/>
                <w:bCs/>
                <w:lang w:eastAsia="en-GB"/>
              </w:rPr>
              <w:t>Titration</w:t>
            </w:r>
            <w:r w:rsidRPr="00A945B0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5</w:t>
            </w:r>
          </w:p>
        </w:tc>
      </w:tr>
      <w:tr w:rsidR="00A945B0" w:rsidRPr="00A945B0" w14:paraId="5342C647" w14:textId="77777777" w:rsidTr="00A849B0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21246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Volume of sodium hydroxide solution in cm</w:t>
            </w:r>
            <w:r w:rsidRPr="00A945B0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3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3E279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23.50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3E3AB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21.10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21FB4D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22.10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28D44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22.15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250CE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22.15</w:t>
            </w:r>
          </w:p>
        </w:tc>
      </w:tr>
    </w:tbl>
    <w:p w14:paraId="43BD6AA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The equation for the reaction is:</w:t>
      </w:r>
    </w:p>
    <w:p w14:paraId="54B1993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2 NaOH + 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SO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lang w:eastAsia="en-GB"/>
        </w:rPr>
        <w:t xml:space="preserve"> </w:t>
      </w:r>
      <w:r w:rsidRPr="00A945B0">
        <w:rPr>
          <w:rFonts w:ascii="Cambria Math" w:eastAsia="Times New Roman" w:hAnsi="Cambria Math" w:cs="Cambria Math"/>
          <w:lang w:eastAsia="en-GB"/>
        </w:rPr>
        <w:t>⟶</w:t>
      </w:r>
      <w:r w:rsidRPr="00A945B0">
        <w:rPr>
          <w:rFonts w:ascii="Arial" w:eastAsia="Times New Roman" w:hAnsi="Arial" w:cs="Arial"/>
          <w:lang w:eastAsia="en-GB"/>
        </w:rPr>
        <w:t xml:space="preserve"> Na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SO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lang w:eastAsia="en-GB"/>
        </w:rPr>
        <w:t xml:space="preserve"> + 2 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O</w:t>
      </w:r>
    </w:p>
    <w:p w14:paraId="3C4F487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Calculate the concentration of the sulfuric acid in mol/dm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</w:p>
    <w:p w14:paraId="489CD321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Use only the student’s concordant results.</w:t>
      </w:r>
    </w:p>
    <w:p w14:paraId="435C6C2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Concordant results are those within 0.10 cm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of each other.</w:t>
      </w:r>
    </w:p>
    <w:p w14:paraId="4BAE2C3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73E2690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4FE537B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27967A0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52D3907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95A1B1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30CE36D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721ACF1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098872C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52A86E8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22A5CF6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Concentration of sulfuric acid = ___________________ mol/dm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</w:p>
    <w:p w14:paraId="4E131E8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(5)</w:t>
      </w:r>
    </w:p>
    <w:p w14:paraId="4E87E98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(d)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 Explain why the student should use a pipette to measure the dilute sulfuric acid and a burette to measure the sodium hydroxide solution.</w:t>
      </w:r>
    </w:p>
    <w:p w14:paraId="4F16C5D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37B1D01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3B8887D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7FCF8D7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5872993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3F6DD45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(e)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 Calculate the mass of sodium hydroxide in 30.0 cm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of a 0.105 mol/dm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solution.</w:t>
      </w:r>
    </w:p>
    <w:p w14:paraId="7377C7E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Relative formula mass (</w:t>
      </w:r>
      <w:r w:rsidRPr="00A945B0">
        <w:rPr>
          <w:rFonts w:ascii="Arial" w:eastAsia="Times New Roman" w:hAnsi="Arial" w:cs="Arial"/>
          <w:i/>
          <w:iCs/>
          <w:lang w:eastAsia="en-GB"/>
        </w:rPr>
        <w:t>M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r</w:t>
      </w:r>
      <w:r w:rsidRPr="00A945B0">
        <w:rPr>
          <w:rFonts w:ascii="Arial" w:eastAsia="Times New Roman" w:hAnsi="Arial" w:cs="Arial"/>
          <w:lang w:eastAsia="en-GB"/>
        </w:rPr>
        <w:t>):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NaOH = 40</w:t>
      </w:r>
    </w:p>
    <w:p w14:paraId="553CA88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31A4B7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72CECB5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025B5C51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05F13A3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Mass of sodium hydroxide = ___________________ g</w:t>
      </w:r>
    </w:p>
    <w:p w14:paraId="1252F89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1417BAE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(Total 12 marks)</w:t>
      </w:r>
    </w:p>
    <w:p w14:paraId="6D6AC6E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A945B0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Q2.</w:t>
      </w:r>
    </w:p>
    <w:p w14:paraId="345DD2A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Sodium hydroxide neutralises sulfuric acid.</w:t>
      </w:r>
    </w:p>
    <w:p w14:paraId="0E67A94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The equation for the reaction is:</w:t>
      </w:r>
    </w:p>
    <w:p w14:paraId="39D6341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                 2NaOH + 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SO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lang w:eastAsia="en-GB"/>
        </w:rPr>
        <w:t xml:space="preserve">  →  Na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SO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lang w:eastAsia="en-GB"/>
        </w:rPr>
        <w:t xml:space="preserve"> + 2H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O</w:t>
      </w:r>
    </w:p>
    <w:p w14:paraId="6998C5F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(a)     Sulfuric acid is a strong acid.</w:t>
      </w:r>
    </w:p>
    <w:p w14:paraId="24EEB73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What is meant by a strong acid?</w:t>
      </w:r>
    </w:p>
    <w:p w14:paraId="74F7C52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6053FD0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11FD46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0D2571B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7087D5E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(b)     Write the ionic equation for this neutralisation reaction. Include state symbols.</w:t>
      </w:r>
    </w:p>
    <w:p w14:paraId="26255AF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021F154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7D8078C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(c)     A student used a pipette to add 25.0 cm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of sodium hydroxide of unknown concentration to a conical flask.</w:t>
      </w:r>
    </w:p>
    <w:p w14:paraId="44A602F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The student carried out a titration to find out the volume of 0.100 mol / 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sulfuric acid needed to neutralise the sodium hydroxide.</w:t>
      </w:r>
    </w:p>
    <w:p w14:paraId="2FCBE58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Describe how the student would complete the titration.</w:t>
      </w:r>
    </w:p>
    <w:p w14:paraId="3C31C0F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You should name a suitable indicator and give the colour change that would be seen.</w:t>
      </w:r>
    </w:p>
    <w:p w14:paraId="5BC58C4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44A3DFA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5DC8E62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7F32857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5037068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6A01B92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5F29577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500DA74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36D7455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7B8B8EF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33F97A3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(4)</w:t>
      </w:r>
    </w:p>
    <w:p w14:paraId="04D1946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(d)     The student carried out five titrations. Her results are shown in the table below.</w:t>
      </w:r>
    </w:p>
    <w:p w14:paraId="7737DF4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1584"/>
        <w:gridCol w:w="1584"/>
        <w:gridCol w:w="1584"/>
        <w:gridCol w:w="1584"/>
        <w:gridCol w:w="1584"/>
      </w:tblGrid>
      <w:tr w:rsidR="00A945B0" w:rsidRPr="00A945B0" w14:paraId="7694442F" w14:textId="77777777" w:rsidTr="00A849B0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DA426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F1B4D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Titration 1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7161D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Titration 2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3838C5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Titration 3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E69610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Titration 4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17BC01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Titration 5</w:t>
            </w:r>
          </w:p>
        </w:tc>
      </w:tr>
      <w:tr w:rsidR="00A945B0" w:rsidRPr="00A945B0" w14:paraId="2E7775CF" w14:textId="77777777" w:rsidTr="00A849B0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8A667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Volume of 0.100 mol / dm</w:t>
            </w:r>
            <w:r w:rsidRPr="00A945B0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3</w:t>
            </w:r>
            <w:r w:rsidRPr="00A945B0">
              <w:rPr>
                <w:rFonts w:ascii="Arial" w:eastAsia="Times New Roman" w:hAnsi="Arial" w:cs="Arial"/>
                <w:lang w:eastAsia="en-GB"/>
              </w:rPr>
              <w:t xml:space="preserve"> sulfuric acid in cm</w:t>
            </w:r>
            <w:r w:rsidRPr="00A945B0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3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4837A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27.40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4B2CA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28.15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9BD68F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27.05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30A5C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27.15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1402A" w14:textId="77777777" w:rsidR="00A945B0" w:rsidRPr="00A945B0" w:rsidRDefault="00A945B0" w:rsidP="00A945B0">
            <w:pPr>
              <w:widowControl w:val="0"/>
              <w:autoSpaceDE w:val="0"/>
              <w:autoSpaceDN w:val="0"/>
              <w:adjustRightInd w:val="0"/>
              <w:spacing w:before="9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A945B0">
              <w:rPr>
                <w:rFonts w:ascii="Arial" w:eastAsia="Times New Roman" w:hAnsi="Arial" w:cs="Arial"/>
                <w:lang w:eastAsia="en-GB"/>
              </w:rPr>
              <w:t>27.15</w:t>
            </w:r>
          </w:p>
        </w:tc>
      </w:tr>
    </w:tbl>
    <w:p w14:paraId="37EF44E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Concordant results are within 0.10 cm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of each other.</w:t>
      </w:r>
    </w:p>
    <w:p w14:paraId="7133A01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Use the student’s concordant results to work out the mean volume of 0.100 mol / 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sulfuric acid added.</w:t>
      </w:r>
    </w:p>
    <w:p w14:paraId="64929A4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6736827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3138112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4EF7040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7562218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Mean volume = _____________________________ cm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</w:p>
    <w:p w14:paraId="50AC756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0321EAE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(e)     The equation for the reaction is:</w:t>
      </w:r>
    </w:p>
    <w:p w14:paraId="473CA57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                               2NaOH + 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SO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lang w:eastAsia="en-GB"/>
        </w:rPr>
        <w:t xml:space="preserve">  →  Na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SO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lang w:eastAsia="en-GB"/>
        </w:rPr>
        <w:t xml:space="preserve"> + 2H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O</w:t>
      </w:r>
    </w:p>
    <w:p w14:paraId="7CA5678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Calculate the concentration of the sodium hydroxide.</w:t>
      </w:r>
    </w:p>
    <w:p w14:paraId="7081A2F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Give your answer to three significant figures.</w:t>
      </w:r>
    </w:p>
    <w:p w14:paraId="3855165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3346441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29AF33A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415E16F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51A4C90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39C087E1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2A298C0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6ED680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Concentration = _______________________ mol / 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</w:p>
    <w:p w14:paraId="2CBC573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(4)</w:t>
      </w:r>
    </w:p>
    <w:p w14:paraId="506BADA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(f)     The student did another experiment using 20 cm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of sodium hydroxide solution with a concentration of 0.18 mol / 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>.</w:t>
      </w:r>
    </w:p>
    <w:p w14:paraId="4DF2C2F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Relative formula mass (</w:t>
      </w:r>
      <w:r w:rsidRPr="00A945B0">
        <w:rPr>
          <w:rFonts w:ascii="Arial" w:eastAsia="Times New Roman" w:hAnsi="Arial" w:cs="Arial"/>
          <w:i/>
          <w:iCs/>
          <w:lang w:eastAsia="en-GB"/>
        </w:rPr>
        <w:t>M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r</w:t>
      </w:r>
      <w:r w:rsidRPr="00A945B0">
        <w:rPr>
          <w:rFonts w:ascii="Arial" w:eastAsia="Times New Roman" w:hAnsi="Arial" w:cs="Arial"/>
          <w:lang w:eastAsia="en-GB"/>
        </w:rPr>
        <w:t>) of NaOH = 40</w:t>
      </w:r>
    </w:p>
    <w:p w14:paraId="752ED7B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Calculate the mass of sodium hydroxide in 20 cm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of this solution.</w:t>
      </w:r>
    </w:p>
    <w:p w14:paraId="2115B091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5823698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6194BC2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220423E1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14:paraId="13E1292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Mass = ________________ g</w:t>
      </w:r>
    </w:p>
    <w:p w14:paraId="3FF5BDA0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14:paraId="51787CE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(Total 16 marks)</w:t>
      </w:r>
    </w:p>
    <w:p w14:paraId="165C018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n-GB"/>
        </w:rPr>
        <w:sectPr w:rsidR="00A945B0" w:rsidRPr="00A945B0">
          <w:footerReference w:type="default" r:id="rId28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14:paraId="62B39BE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="Times New Roman" w:hAnsi="Arial" w:cs="Arial"/>
          <w:sz w:val="27"/>
          <w:szCs w:val="27"/>
          <w:lang w:eastAsia="en-GB"/>
        </w:rPr>
      </w:pPr>
      <w:r w:rsidRPr="00A945B0">
        <w:rPr>
          <w:rFonts w:ascii="Arial" w:eastAsia="Times New Roman" w:hAnsi="Arial" w:cs="Arial"/>
          <w:sz w:val="27"/>
          <w:szCs w:val="27"/>
          <w:lang w:eastAsia="en-GB"/>
        </w:rPr>
        <w:t>Mark schemes</w:t>
      </w:r>
    </w:p>
    <w:p w14:paraId="1F71543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A945B0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Q1.</w:t>
      </w:r>
    </w:p>
    <w:p w14:paraId="59B8DDF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(a)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 (strong because) completely ionised (in aqueous solution)</w:t>
      </w:r>
    </w:p>
    <w:p w14:paraId="2428C6C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ignore pH</w:t>
      </w:r>
    </w:p>
    <w:p w14:paraId="4B5E2C3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allow dissociated for ionised</w:t>
      </w:r>
    </w:p>
    <w:p w14:paraId="76D2F9B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do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not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accept hydrogen is ionising</w:t>
      </w:r>
    </w:p>
    <w:p w14:paraId="16C3DDF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do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not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accept H</w:t>
      </w:r>
      <w:r w:rsidRPr="00A945B0">
        <w:rPr>
          <w:rFonts w:ascii="Arial" w:eastAsia="Times New Roman" w:hAnsi="Arial" w:cs="Arial"/>
          <w:i/>
          <w:iCs/>
          <w:sz w:val="20"/>
          <w:szCs w:val="20"/>
          <w:vertAlign w:val="superscript"/>
          <w:lang w:eastAsia="en-GB"/>
        </w:rPr>
        <w:t>+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are ionised</w:t>
      </w:r>
    </w:p>
    <w:p w14:paraId="732734F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422767E1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(dilute because) small amount of acid per unit volume</w:t>
      </w:r>
    </w:p>
    <w:p w14:paraId="7CC90AA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ignore low concentration</w:t>
      </w:r>
    </w:p>
    <w:p w14:paraId="47AAF320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043DE4A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(b)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 5.0</w:t>
      </w:r>
    </w:p>
    <w:p w14:paraId="557A705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allow 5</w:t>
      </w:r>
    </w:p>
    <w:p w14:paraId="55350CA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6F343CD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(c)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 (titre):</w:t>
      </w:r>
    </w:p>
    <w:p w14:paraId="420EBE7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chooses titrations 3, 4, 5</w:t>
      </w:r>
    </w:p>
    <w:p w14:paraId="4AAE14F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13679FA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average titre = 22.13 (cm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>)</w:t>
      </w:r>
    </w:p>
    <w:p w14:paraId="0965760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allow average titre = 22.13(3…) (cm</w:t>
      </w:r>
      <w:r w:rsidRPr="00A945B0">
        <w:rPr>
          <w:rFonts w:ascii="Arial" w:eastAsia="Times New Roman" w:hAnsi="Arial" w:cs="Arial"/>
          <w:i/>
          <w:iCs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i/>
          <w:iCs/>
          <w:lang w:eastAsia="en-GB"/>
        </w:rPr>
        <w:t>)</w:t>
      </w:r>
    </w:p>
    <w:p w14:paraId="146ED87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allow a correctly calculated average from an incorrect choice of titrations</w:t>
      </w:r>
    </w:p>
    <w:p w14:paraId="7B7438B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34B056E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(calculation):</w:t>
      </w:r>
    </w:p>
    <w:p w14:paraId="6C031CD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(moles NaOH =</w:t>
      </w:r>
    </w:p>
    <w:p w14:paraId="4E76F332" w14:textId="398715FD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26561C96" wp14:editId="61C0B906">
            <wp:extent cx="1695450" cy="381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5B0">
        <w:rPr>
          <w:rFonts w:ascii="Arial" w:eastAsia="Times New Roman" w:hAnsi="Arial" w:cs="Arial"/>
          <w:lang w:eastAsia="en-GB"/>
        </w:rPr>
        <w:t> </w:t>
      </w:r>
    </w:p>
    <w:p w14:paraId="445CA5E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allow use of incorrect average titre from step 2</w:t>
      </w:r>
    </w:p>
    <w:p w14:paraId="31552F2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2BFE2F9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(moles 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SO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lang w:eastAsia="en-GB"/>
        </w:rPr>
        <w:t xml:space="preserve"> =</w:t>
      </w:r>
    </w:p>
    <w:p w14:paraId="5174F14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½ × 0.002324 =) 0.001162</w:t>
      </w:r>
    </w:p>
    <w:p w14:paraId="0E58EB7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allow use of incorrect number of moles from step 3</w:t>
      </w:r>
    </w:p>
    <w:p w14:paraId="044DF05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3D096D8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(concentration =</w:t>
      </w:r>
    </w:p>
    <w:p w14:paraId="2DBCAC6A" w14:textId="4B1A297F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509366EE" wp14:editId="6F5FD924">
            <wp:extent cx="1143000" cy="381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5B0">
        <w:rPr>
          <w:rFonts w:ascii="Arial" w:eastAsia="Times New Roman" w:hAnsi="Arial" w:cs="Arial"/>
          <w:lang w:eastAsia="en-GB"/>
        </w:rPr>
        <w:t> </w:t>
      </w:r>
    </w:p>
    <w:p w14:paraId="3A2F317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= 0.0465 (mol/dm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>)</w:t>
      </w:r>
    </w:p>
    <w:p w14:paraId="3F890BE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allow use of incorrect number of moles from step 4</w:t>
      </w:r>
    </w:p>
    <w:p w14:paraId="079A71D1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4B0D0AA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alternative approach for step 3, step 4 and step 5</w:t>
      </w:r>
    </w:p>
    <w:p w14:paraId="4E5FB869" w14:textId="51C5D122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noProof/>
          <w:lang w:eastAsia="en-GB"/>
        </w:rPr>
        <w:drawing>
          <wp:inline distT="0" distB="0" distL="0" distR="0" wp14:anchorId="41E09A64" wp14:editId="6B7A66C7">
            <wp:extent cx="1733550" cy="419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5B0">
        <w:rPr>
          <w:rFonts w:ascii="Arial" w:eastAsia="Times New Roman" w:hAnsi="Arial" w:cs="Arial"/>
          <w:i/>
          <w:iCs/>
          <w:lang w:eastAsia="en-GB"/>
        </w:rPr>
        <w:t> </w:t>
      </w:r>
    </w:p>
    <w:p w14:paraId="4932700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(concentration H</w:t>
      </w:r>
      <w:r w:rsidRPr="00A945B0">
        <w:rPr>
          <w:rFonts w:ascii="Arial" w:eastAsia="Times New Roman" w:hAnsi="Arial" w:cs="Arial"/>
          <w:i/>
          <w:iCs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i/>
          <w:iCs/>
          <w:lang w:eastAsia="en-GB"/>
        </w:rPr>
        <w:t>SO</w:t>
      </w:r>
      <w:r w:rsidRPr="00A945B0">
        <w:rPr>
          <w:rFonts w:ascii="Arial" w:eastAsia="Times New Roman" w:hAnsi="Arial" w:cs="Arial"/>
          <w:i/>
          <w:iCs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=)</w:t>
      </w:r>
    </w:p>
    <w:p w14:paraId="2EFFCABA" w14:textId="73A96C9C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noProof/>
          <w:lang w:eastAsia="en-GB"/>
        </w:rPr>
        <w:drawing>
          <wp:inline distT="0" distB="0" distL="0" distR="0" wp14:anchorId="608FD7AD" wp14:editId="00450A51">
            <wp:extent cx="923925" cy="3714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5B0">
        <w:rPr>
          <w:rFonts w:ascii="Arial" w:eastAsia="Times New Roman" w:hAnsi="Arial" w:cs="Arial"/>
          <w:i/>
          <w:iCs/>
          <w:lang w:eastAsia="en-GB"/>
        </w:rPr>
        <w:t> </w:t>
      </w:r>
    </w:p>
    <w:p w14:paraId="26111EC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= 0.0465 (mol/dm</w:t>
      </w:r>
      <w:r w:rsidRPr="00A945B0">
        <w:rPr>
          <w:rFonts w:ascii="Arial" w:eastAsia="Times New Roman" w:hAnsi="Arial" w:cs="Arial"/>
          <w:i/>
          <w:iCs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i/>
          <w:iCs/>
          <w:lang w:eastAsia="en-GB"/>
        </w:rPr>
        <w:t>) (1)</w:t>
      </w:r>
    </w:p>
    <w:p w14:paraId="79D6B6F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an answer of 0.046473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or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0.04648 correctly rounded to at least 2 sig figs scores marking points 3, 4 and 5</w:t>
      </w:r>
    </w:p>
    <w:p w14:paraId="3D37346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an answer of 0.092946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or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0.09296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or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0.185892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or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0.18592 correctly rounded to at least 2 sig figs scores marking points 3 and 5</w:t>
      </w:r>
    </w:p>
    <w:p w14:paraId="09E1E5E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an incorrect answer for one step does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not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prevent allocation of marks for subsequent steps</w:t>
      </w:r>
    </w:p>
    <w:p w14:paraId="3A3E89C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(d)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 pipette measures a fixed volume (accurately)</w:t>
      </w:r>
    </w:p>
    <w:p w14:paraId="0C3807C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5C8F6CD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(but) burette measures variable volume</w:t>
      </w:r>
    </w:p>
    <w:p w14:paraId="054FE84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allow can measure drop by drop</w:t>
      </w:r>
    </w:p>
    <w:p w14:paraId="658F842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4DCE80A6" w14:textId="266EAB6C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(e)</w:t>
      </w:r>
      <w:r w:rsidRPr="00A945B0">
        <w:rPr>
          <w:rFonts w:ascii="Arial" w:eastAsia="Times New Roman" w:hAnsi="Arial" w:cs="Arial"/>
          <w:lang w:eastAsia="en-GB"/>
        </w:rPr>
        <w:t> </w:t>
      </w:r>
      <w:r w:rsidRPr="00A945B0">
        <w:rPr>
          <w:rFonts w:ascii="Arial" w:eastAsia="Times New Roman" w:hAnsi="Arial" w:cs="Arial"/>
          <w:lang w:eastAsia="en-GB"/>
        </w:rPr>
        <w:t> </w:t>
      </w:r>
      <w:r w:rsidRPr="00A945B0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0951F087" wp14:editId="408E1955">
            <wp:extent cx="1457325" cy="381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A330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b/>
          <w:bCs/>
          <w:lang w:eastAsia="en-GB"/>
        </w:rPr>
        <w:t>or</w:t>
      </w:r>
      <w:r w:rsidRPr="00A945B0">
        <w:rPr>
          <w:rFonts w:ascii="Arial" w:eastAsia="Times New Roman" w:hAnsi="Arial" w:cs="Arial"/>
          <w:lang w:eastAsia="en-GB"/>
        </w:rPr>
        <w:t xml:space="preserve"> 0.00315 (mol)</w:t>
      </w:r>
    </w:p>
    <w:p w14:paraId="1BF45B6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eastAsia="Times New Roman" w:hAnsi="Arial" w:cs="Arial"/>
          <w:b/>
          <w:bCs/>
          <w:lang w:eastAsia="en-GB"/>
        </w:rPr>
      </w:pPr>
      <w:r w:rsidRPr="00A945B0">
        <w:rPr>
          <w:rFonts w:ascii="Arial" w:eastAsia="Times New Roman" w:hAnsi="Arial" w:cs="Arial"/>
          <w:b/>
          <w:bCs/>
          <w:lang w:eastAsia="en-GB"/>
        </w:rPr>
        <w:t>or</w:t>
      </w:r>
    </w:p>
    <w:p w14:paraId="08633951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(mass per 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 xml:space="preserve"> =) 0.105 × 40</w:t>
      </w:r>
    </w:p>
    <w:p w14:paraId="619A830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b/>
          <w:bCs/>
          <w:lang w:eastAsia="en-GB"/>
        </w:rPr>
        <w:t>or</w:t>
      </w:r>
      <w:r w:rsidRPr="00A945B0">
        <w:rPr>
          <w:rFonts w:ascii="Arial" w:eastAsia="Times New Roman" w:hAnsi="Arial" w:cs="Arial"/>
          <w:lang w:eastAsia="en-GB"/>
        </w:rPr>
        <w:t xml:space="preserve"> 4.2 (g)</w:t>
      </w:r>
    </w:p>
    <w:p w14:paraId="7FA2BDD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215A2126" w14:textId="2CEEB736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noProof/>
          <w:sz w:val="18"/>
          <w:szCs w:val="18"/>
          <w:lang w:eastAsia="en-GB"/>
        </w:rPr>
        <w:drawing>
          <wp:inline distT="0" distB="0" distL="0" distR="0" wp14:anchorId="27851501" wp14:editId="76DA39F7">
            <wp:extent cx="1724025" cy="381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5B0">
        <w:rPr>
          <w:rFonts w:ascii="Arial" w:eastAsia="Times New Roman" w:hAnsi="Arial" w:cs="Arial"/>
          <w:lang w:eastAsia="en-GB"/>
        </w:rPr>
        <w:t> </w:t>
      </w:r>
    </w:p>
    <w:p w14:paraId="19B6774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= 0.126 (g)</w:t>
      </w:r>
    </w:p>
    <w:p w14:paraId="080A119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0552B0C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an answer of 0.126 (g) scores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2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marks</w:t>
      </w:r>
    </w:p>
    <w:p w14:paraId="50551FC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an answer of 126(g) scores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1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mark</w:t>
      </w:r>
    </w:p>
    <w:p w14:paraId="6CB112C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an incorrect answer for one step does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not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prevent allocation of marks for subsequent steps</w:t>
      </w:r>
    </w:p>
    <w:p w14:paraId="602AFF7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[12]</w:t>
      </w:r>
    </w:p>
    <w:p w14:paraId="6C974CA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A945B0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Q2.</w:t>
      </w:r>
    </w:p>
    <w:p w14:paraId="0365578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(a)     (sulfuric acid is) completely / fully ionised</w:t>
      </w:r>
    </w:p>
    <w:p w14:paraId="61DB7F0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3CA5171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 xml:space="preserve">In aqueous solution </w:t>
      </w:r>
      <w:r w:rsidRPr="00A945B0">
        <w:rPr>
          <w:rFonts w:ascii="Arial" w:eastAsia="Times New Roman" w:hAnsi="Arial" w:cs="Arial"/>
          <w:b/>
          <w:bCs/>
          <w:lang w:eastAsia="en-GB"/>
        </w:rPr>
        <w:t>or</w:t>
      </w:r>
      <w:r w:rsidRPr="00A945B0">
        <w:rPr>
          <w:rFonts w:ascii="Arial" w:eastAsia="Times New Roman" w:hAnsi="Arial" w:cs="Arial"/>
          <w:lang w:eastAsia="en-GB"/>
        </w:rPr>
        <w:t xml:space="preserve"> when dissolved in water</w:t>
      </w:r>
    </w:p>
    <w:p w14:paraId="2473CE9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09C9F6D0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(b)     H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+</w:t>
      </w:r>
      <w:r w:rsidRPr="00A945B0">
        <w:rPr>
          <w:rFonts w:ascii="Arial" w:eastAsia="Times New Roman" w:hAnsi="Arial" w:cs="Arial"/>
          <w:lang w:eastAsia="en-GB"/>
        </w:rPr>
        <w:t>(aq) + OH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−</w:t>
      </w:r>
      <w:r w:rsidRPr="00A945B0">
        <w:rPr>
          <w:rFonts w:ascii="Arial" w:eastAsia="Times New Roman" w:hAnsi="Arial" w:cs="Arial"/>
          <w:lang w:eastAsia="en-GB"/>
        </w:rPr>
        <w:t>(aq) → 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O(l)</w:t>
      </w:r>
    </w:p>
    <w:p w14:paraId="240E4F9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allow multiples</w:t>
      </w:r>
    </w:p>
    <w:p w14:paraId="54115A3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1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mark for equation</w:t>
      </w:r>
    </w:p>
    <w:p w14:paraId="38BF709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1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mark for state symbols</w:t>
      </w:r>
    </w:p>
    <w:p w14:paraId="234FEF1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2</w:t>
      </w:r>
    </w:p>
    <w:p w14:paraId="4C93CD5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(c)     adds indicator, eg phenolpthalein / methyl orange / litmus added to the sodium hydroxide</w:t>
      </w:r>
      <w:r w:rsidRPr="00A945B0">
        <w:rPr>
          <w:rFonts w:ascii="Arial" w:eastAsia="Times New Roman" w:hAnsi="Arial" w:cs="Arial"/>
          <w:lang w:eastAsia="en-GB"/>
        </w:rPr>
        <w:br/>
        <w:t>(in the conical flask)</w:t>
      </w:r>
    </w:p>
    <w:p w14:paraId="5D3AA00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do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not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accept universal indicator</w:t>
      </w:r>
    </w:p>
    <w:p w14:paraId="2D1B448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0A20CA2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(adds the acid from a) burette</w:t>
      </w:r>
    </w:p>
    <w:p w14:paraId="26F83594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1B2C287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 xml:space="preserve">with swirling </w:t>
      </w:r>
      <w:r w:rsidRPr="00A945B0">
        <w:rPr>
          <w:rFonts w:ascii="Arial" w:eastAsia="Times New Roman" w:hAnsi="Arial" w:cs="Arial"/>
          <w:b/>
          <w:bCs/>
          <w:lang w:eastAsia="en-GB"/>
        </w:rPr>
        <w:t>or</w:t>
      </w:r>
      <w:r w:rsidRPr="00A945B0">
        <w:rPr>
          <w:rFonts w:ascii="Arial" w:eastAsia="Times New Roman" w:hAnsi="Arial" w:cs="Arial"/>
          <w:lang w:eastAsia="en-GB"/>
        </w:rPr>
        <w:t xml:space="preserve"> dropwise towards the end point </w:t>
      </w:r>
      <w:r w:rsidRPr="00A945B0">
        <w:rPr>
          <w:rFonts w:ascii="Arial" w:eastAsia="Times New Roman" w:hAnsi="Arial" w:cs="Arial"/>
          <w:b/>
          <w:bCs/>
          <w:lang w:eastAsia="en-GB"/>
        </w:rPr>
        <w:t>or</w:t>
      </w:r>
      <w:r w:rsidRPr="00A945B0">
        <w:rPr>
          <w:rFonts w:ascii="Arial" w:eastAsia="Times New Roman" w:hAnsi="Arial" w:cs="Arial"/>
          <w:lang w:eastAsia="en-GB"/>
        </w:rPr>
        <w:t xml:space="preserve"> until the indicator just changes colour</w:t>
      </w:r>
    </w:p>
    <w:p w14:paraId="08190B7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43D98A7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until the indicator changes from pink to colourless (for phenolphthalein) or yellow to red</w:t>
      </w:r>
      <w:r w:rsidRPr="00A945B0">
        <w:rPr>
          <w:rFonts w:ascii="Arial" w:eastAsia="Times New Roman" w:hAnsi="Arial" w:cs="Arial"/>
          <w:lang w:eastAsia="en-GB"/>
        </w:rPr>
        <w:br/>
        <w:t>(for methyl orange) or blue to red (for litmus)</w:t>
      </w:r>
    </w:p>
    <w:p w14:paraId="0BA257A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6E0908F0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(d)     titrations 3, 4 and 5</w:t>
      </w:r>
    </w:p>
    <w:p w14:paraId="6BA8E1A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eastAsia="Times New Roman" w:hAnsi="Arial" w:cs="Arial"/>
          <w:b/>
          <w:bCs/>
          <w:lang w:eastAsia="en-GB"/>
        </w:rPr>
      </w:pPr>
      <w:r w:rsidRPr="00A945B0">
        <w:rPr>
          <w:rFonts w:ascii="Arial" w:eastAsia="Times New Roman" w:hAnsi="Arial" w:cs="Arial"/>
          <w:b/>
          <w:bCs/>
          <w:lang w:eastAsia="en-GB"/>
        </w:rPr>
        <w:t>or</w:t>
      </w:r>
    </w:p>
    <w:p w14:paraId="48E50D32" w14:textId="7C09F8F5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b/>
          <w:bCs/>
          <w:noProof/>
          <w:lang w:eastAsia="en-GB"/>
        </w:rPr>
        <w:drawing>
          <wp:inline distT="0" distB="0" distL="0" distR="0" wp14:anchorId="3783966A" wp14:editId="306DB6C9">
            <wp:extent cx="1304925" cy="3048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5B0">
        <w:rPr>
          <w:rFonts w:ascii="Arial" w:eastAsia="Times New Roman" w:hAnsi="Arial" w:cs="Arial"/>
          <w:lang w:eastAsia="en-GB"/>
        </w:rPr>
        <w:t> </w:t>
      </w:r>
    </w:p>
    <w:p w14:paraId="16380F0F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7FA6686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27.12 cm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</w:p>
    <w:p w14:paraId="2DFFE281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accept 27.12 with no working shown for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2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marks</w:t>
      </w:r>
    </w:p>
    <w:p w14:paraId="4CA1336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5F3E97CA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allow 27.1166 with no working shown for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2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marks</w:t>
      </w:r>
    </w:p>
    <w:p w14:paraId="7F520D40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(e)     Moles 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SO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lang w:eastAsia="en-GB"/>
        </w:rPr>
        <w:t xml:space="preserve"> = conc × vol = 0.00271</w:t>
      </w:r>
    </w:p>
    <w:p w14:paraId="09D34D8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>allow ecf from 8.4</w:t>
      </w:r>
    </w:p>
    <w:p w14:paraId="0A5228D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0CF63A3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Ratio 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SO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lang w:eastAsia="en-GB"/>
        </w:rPr>
        <w:t>:NaOH is 1:2</w:t>
      </w:r>
    </w:p>
    <w:p w14:paraId="5D2435F5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eastAsia="Times New Roman" w:hAnsi="Arial" w:cs="Arial"/>
          <w:b/>
          <w:bCs/>
          <w:lang w:eastAsia="en-GB"/>
        </w:rPr>
      </w:pPr>
      <w:r w:rsidRPr="00A945B0">
        <w:rPr>
          <w:rFonts w:ascii="Arial" w:eastAsia="Times New Roman" w:hAnsi="Arial" w:cs="Arial"/>
          <w:b/>
          <w:bCs/>
          <w:lang w:eastAsia="en-GB"/>
        </w:rPr>
        <w:t>or</w:t>
      </w:r>
    </w:p>
    <w:p w14:paraId="5136DA0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Moles NaOH = Moles H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2</w:t>
      </w:r>
      <w:r w:rsidRPr="00A945B0">
        <w:rPr>
          <w:rFonts w:ascii="Arial" w:eastAsia="Times New Roman" w:hAnsi="Arial" w:cs="Arial"/>
          <w:lang w:eastAsia="en-GB"/>
        </w:rPr>
        <w:t>SO</w:t>
      </w:r>
      <w:r w:rsidRPr="00A945B0">
        <w:rPr>
          <w:rFonts w:ascii="Arial" w:eastAsia="Times New Roman" w:hAnsi="Arial" w:cs="Arial"/>
          <w:sz w:val="20"/>
          <w:szCs w:val="20"/>
          <w:vertAlign w:val="subscript"/>
          <w:lang w:eastAsia="en-GB"/>
        </w:rPr>
        <w:t>4</w:t>
      </w:r>
      <w:r w:rsidRPr="00A945B0">
        <w:rPr>
          <w:rFonts w:ascii="Arial" w:eastAsia="Times New Roman" w:hAnsi="Arial" w:cs="Arial"/>
          <w:lang w:eastAsia="en-GB"/>
        </w:rPr>
        <w:t xml:space="preserve"> × 2 = 0.00542</w:t>
      </w:r>
    </w:p>
    <w:p w14:paraId="40566F0B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4EEEDD8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Concentration NaOH = mol / vol = 0.00542 / 0.025 = 0.2168</w:t>
      </w:r>
    </w:p>
    <w:p w14:paraId="3CB63AE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35FF3B43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0.217 (mol / dm</w:t>
      </w:r>
      <w:r w:rsidRPr="00A945B0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3</w:t>
      </w:r>
      <w:r w:rsidRPr="00A945B0">
        <w:rPr>
          <w:rFonts w:ascii="Arial" w:eastAsia="Times New Roman" w:hAnsi="Arial" w:cs="Arial"/>
          <w:lang w:eastAsia="en-GB"/>
        </w:rPr>
        <w:t>)</w:t>
      </w:r>
    </w:p>
    <w:p w14:paraId="1B9156C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accept 0.217 with no working for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4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marks</w:t>
      </w:r>
    </w:p>
    <w:p w14:paraId="31BAD72D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67DDACBE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accept 0.2168 with no working for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3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marks</w:t>
      </w:r>
    </w:p>
    <w:p w14:paraId="3E38D53B" w14:textId="39A17F46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(f)        </w:t>
      </w:r>
      <w:r w:rsidRPr="00A945B0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4E2E2C2F" wp14:editId="04367E8C">
            <wp:extent cx="314325" cy="2952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5B0">
        <w:rPr>
          <w:rFonts w:ascii="Arial" w:eastAsia="Times New Roman" w:hAnsi="Arial" w:cs="Arial"/>
          <w:lang w:eastAsia="en-GB"/>
        </w:rPr>
        <w:t>   ×   0.18 = no of moles</w:t>
      </w:r>
    </w:p>
    <w:p w14:paraId="25591AF7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b/>
          <w:bCs/>
          <w:lang w:eastAsia="en-GB"/>
        </w:rPr>
      </w:pPr>
      <w:r w:rsidRPr="00A945B0">
        <w:rPr>
          <w:rFonts w:ascii="Arial" w:eastAsia="Times New Roman" w:hAnsi="Arial" w:cs="Arial"/>
          <w:b/>
          <w:bCs/>
          <w:lang w:eastAsia="en-GB"/>
        </w:rPr>
        <w:t>or</w:t>
      </w:r>
    </w:p>
    <w:p w14:paraId="666C4A19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0.15 × 40 g</w:t>
      </w:r>
    </w:p>
    <w:p w14:paraId="63638F2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7D779E7C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A945B0">
        <w:rPr>
          <w:rFonts w:ascii="Arial" w:eastAsia="Times New Roman" w:hAnsi="Arial" w:cs="Arial"/>
          <w:lang w:eastAsia="en-GB"/>
        </w:rPr>
        <w:t>0.144 (g)</w:t>
      </w:r>
    </w:p>
    <w:p w14:paraId="7107FAA6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A945B0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14:paraId="5A279908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A945B0">
        <w:rPr>
          <w:rFonts w:ascii="Arial" w:eastAsia="Times New Roman" w:hAnsi="Arial" w:cs="Arial"/>
          <w:i/>
          <w:iCs/>
          <w:lang w:eastAsia="en-GB"/>
        </w:rPr>
        <w:t xml:space="preserve">accept 0.144g with no working for </w:t>
      </w:r>
      <w:r w:rsidRPr="00A945B0">
        <w:rPr>
          <w:rFonts w:ascii="Arial" w:eastAsia="Times New Roman" w:hAnsi="Arial" w:cs="Arial"/>
          <w:b/>
          <w:bCs/>
          <w:i/>
          <w:iCs/>
          <w:lang w:eastAsia="en-GB"/>
        </w:rPr>
        <w:t>2</w:t>
      </w:r>
      <w:r w:rsidRPr="00A945B0">
        <w:rPr>
          <w:rFonts w:ascii="Arial" w:eastAsia="Times New Roman" w:hAnsi="Arial" w:cs="Arial"/>
          <w:i/>
          <w:iCs/>
          <w:lang w:eastAsia="en-GB"/>
        </w:rPr>
        <w:t xml:space="preserve"> marks</w:t>
      </w:r>
    </w:p>
    <w:p w14:paraId="3C26A2F2" w14:textId="77777777" w:rsidR="00A945B0" w:rsidRPr="00A945B0" w:rsidRDefault="00A945B0" w:rsidP="00A945B0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945B0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[16]</w:t>
      </w:r>
    </w:p>
    <w:p w14:paraId="39626577" w14:textId="77777777" w:rsidR="00C22DFF" w:rsidRDefault="00C22DFF" w:rsidP="005F2EB2">
      <w:pPr>
        <w:rPr>
          <w:u w:val="single"/>
        </w:rPr>
      </w:pPr>
    </w:p>
    <w:p w14:paraId="17F3DB4C" w14:textId="77777777" w:rsidR="00C22DFF" w:rsidRDefault="00C22DFF" w:rsidP="005F2EB2">
      <w:pPr>
        <w:rPr>
          <w:u w:val="single"/>
        </w:rPr>
      </w:pPr>
    </w:p>
    <w:sectPr w:rsidR="00C22DFF" w:rsidSect="00C22DFF">
      <w:pgSz w:w="11907" w:h="16839"/>
      <w:pgMar w:top="850" w:right="567" w:bottom="850" w:left="1417" w:header="720" w:footer="8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E1C86" w14:textId="77777777" w:rsidR="00DC1CAC" w:rsidRDefault="00DC1CAC">
      <w:pPr>
        <w:spacing w:after="0" w:line="240" w:lineRule="auto"/>
      </w:pPr>
      <w:r>
        <w:separator/>
      </w:r>
    </w:p>
  </w:endnote>
  <w:endnote w:type="continuationSeparator" w:id="0">
    <w:p w14:paraId="40989CD6" w14:textId="77777777" w:rsidR="00DC1CAC" w:rsidRDefault="00DC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5EBFE" w14:textId="77777777" w:rsidR="00A945B0" w:rsidRDefault="00A945B0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6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7</w:t>
    </w:r>
    <w:r>
      <w:rPr>
        <w:rFonts w:ascii="Arial" w:hAnsi="Arial" w:cs="Arial"/>
      </w:rPr>
      <w:fldChar w:fldCharType="end"/>
    </w:r>
  </w:p>
  <w:p w14:paraId="627B2D16" w14:textId="77777777" w:rsidR="00A945B0" w:rsidRDefault="00A945B0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B8E404" w14:textId="77777777" w:rsidR="00DC1CAC" w:rsidRDefault="00DC1CAC">
      <w:pPr>
        <w:spacing w:after="0" w:line="240" w:lineRule="auto"/>
      </w:pPr>
      <w:r>
        <w:separator/>
      </w:r>
    </w:p>
  </w:footnote>
  <w:footnote w:type="continuationSeparator" w:id="0">
    <w:p w14:paraId="6F3EBFF0" w14:textId="77777777" w:rsidR="00DC1CAC" w:rsidRDefault="00DC1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048CA"/>
    <w:multiLevelType w:val="hybridMultilevel"/>
    <w:tmpl w:val="A754E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33A6C"/>
    <w:multiLevelType w:val="multilevel"/>
    <w:tmpl w:val="E2B6D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D17B4"/>
    <w:multiLevelType w:val="hybridMultilevel"/>
    <w:tmpl w:val="DAD00B60"/>
    <w:lvl w:ilvl="0" w:tplc="8FDC800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3F96B36"/>
    <w:multiLevelType w:val="hybridMultilevel"/>
    <w:tmpl w:val="12AEF3FA"/>
    <w:lvl w:ilvl="0" w:tplc="FFACED74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41A5E03"/>
    <w:multiLevelType w:val="hybridMultilevel"/>
    <w:tmpl w:val="A09E4B96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9D1E67"/>
    <w:multiLevelType w:val="multilevel"/>
    <w:tmpl w:val="3B82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D2DF9"/>
    <w:multiLevelType w:val="hybridMultilevel"/>
    <w:tmpl w:val="674C23B2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F71352"/>
    <w:multiLevelType w:val="hybridMultilevel"/>
    <w:tmpl w:val="5A025020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94589F"/>
    <w:multiLevelType w:val="hybridMultilevel"/>
    <w:tmpl w:val="5B16AD9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694AE0"/>
    <w:multiLevelType w:val="multilevel"/>
    <w:tmpl w:val="522CF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6B551F"/>
    <w:multiLevelType w:val="hybridMultilevel"/>
    <w:tmpl w:val="DB3643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E624D"/>
    <w:multiLevelType w:val="hybridMultilevel"/>
    <w:tmpl w:val="612EBE7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12A7C09"/>
    <w:multiLevelType w:val="hybridMultilevel"/>
    <w:tmpl w:val="914EF28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3BA1FCD"/>
    <w:multiLevelType w:val="hybridMultilevel"/>
    <w:tmpl w:val="914EF28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DA81583"/>
    <w:multiLevelType w:val="multilevel"/>
    <w:tmpl w:val="CC7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C57586"/>
    <w:multiLevelType w:val="hybridMultilevel"/>
    <w:tmpl w:val="6C0EC6A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5"/>
  </w:num>
  <w:num w:numId="5">
    <w:abstractNumId w:val="6"/>
  </w:num>
  <w:num w:numId="6">
    <w:abstractNumId w:val="7"/>
  </w:num>
  <w:num w:numId="7">
    <w:abstractNumId w:val="0"/>
  </w:num>
  <w:num w:numId="8">
    <w:abstractNumId w:val="12"/>
  </w:num>
  <w:num w:numId="9">
    <w:abstractNumId w:val="10"/>
  </w:num>
  <w:num w:numId="10">
    <w:abstractNumId w:val="9"/>
  </w:num>
  <w:num w:numId="11">
    <w:abstractNumId w:val="13"/>
  </w:num>
  <w:num w:numId="12">
    <w:abstractNumId w:val="5"/>
  </w:num>
  <w:num w:numId="13">
    <w:abstractNumId w:val="14"/>
  </w:num>
  <w:num w:numId="14">
    <w:abstractNumId w:val="11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7A1"/>
    <w:rsid w:val="000A13FB"/>
    <w:rsid w:val="000E00B9"/>
    <w:rsid w:val="00142481"/>
    <w:rsid w:val="0024033D"/>
    <w:rsid w:val="00441CBC"/>
    <w:rsid w:val="00471220"/>
    <w:rsid w:val="005D6342"/>
    <w:rsid w:val="005F2EB2"/>
    <w:rsid w:val="00605878"/>
    <w:rsid w:val="00607E32"/>
    <w:rsid w:val="00737BE4"/>
    <w:rsid w:val="007F4A31"/>
    <w:rsid w:val="008321E6"/>
    <w:rsid w:val="00851A1B"/>
    <w:rsid w:val="00983479"/>
    <w:rsid w:val="009D3652"/>
    <w:rsid w:val="00A945B0"/>
    <w:rsid w:val="00AF5DAB"/>
    <w:rsid w:val="00C027A1"/>
    <w:rsid w:val="00C22DFF"/>
    <w:rsid w:val="00C81A8F"/>
    <w:rsid w:val="00CB179F"/>
    <w:rsid w:val="00D54123"/>
    <w:rsid w:val="00DC1CAC"/>
    <w:rsid w:val="00E65FD7"/>
    <w:rsid w:val="00F35695"/>
    <w:rsid w:val="00F3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0DA26"/>
  <w15:chartTrackingRefBased/>
  <w15:docId w15:val="{FCB3354A-7B64-4222-8C00-185CB4689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7A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27A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7BE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B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F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832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81A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F2EB2"/>
    <w:pPr>
      <w:spacing w:after="0" w:line="240" w:lineRule="auto"/>
      <w:ind w:left="720"/>
      <w:contextualSpacing/>
    </w:pPr>
    <w:rPr>
      <w:rFonts w:ascii="Comic Sans MS" w:eastAsia="Calibri" w:hAnsi="Comic Sans MS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7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sma3KjKPx8" TargetMode="External"/><Relationship Id="rId13" Type="http://schemas.openxmlformats.org/officeDocument/2006/relationships/hyperlink" Target="mailto:Jamie.venning@astreadearne.org" TargetMode="External"/><Relationship Id="rId18" Type="http://schemas.openxmlformats.org/officeDocument/2006/relationships/hyperlink" Target="mailto:Robert.gray@astreadearne.org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mailto:Hannah.szabo@astreadearne.org" TargetMode="External"/><Relationship Id="rId34" Type="http://schemas.openxmlformats.org/officeDocument/2006/relationships/image" Target="media/image10.jpeg"/><Relationship Id="rId7" Type="http://schemas.openxmlformats.org/officeDocument/2006/relationships/hyperlink" Target="https://www.youtube.com/watch?v=XCX0PkZdUjM" TargetMode="External"/><Relationship Id="rId12" Type="http://schemas.openxmlformats.org/officeDocument/2006/relationships/hyperlink" Target="https://classroom.thenational.academy/units/quantitative-chemistry-4db7" TargetMode="External"/><Relationship Id="rId17" Type="http://schemas.openxmlformats.org/officeDocument/2006/relationships/hyperlink" Target="mailto:Kayleigh.smith@astreadearne.org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sean.guy@astreadearne.org" TargetMode="External"/><Relationship Id="rId20" Type="http://schemas.openxmlformats.org/officeDocument/2006/relationships/hyperlink" Target="mailto:dawn.brough@astreadearne.org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xsma3KjKPx8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8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Danie.cadman@astreadearne.org" TargetMode="External"/><Relationship Id="rId23" Type="http://schemas.openxmlformats.org/officeDocument/2006/relationships/hyperlink" Target="mailto:victor.oczadly@astreadearne.org" TargetMode="External"/><Relationship Id="rId28" Type="http://schemas.openxmlformats.org/officeDocument/2006/relationships/footer" Target="footer1.xml"/><Relationship Id="rId36" Type="http://schemas.openxmlformats.org/officeDocument/2006/relationships/image" Target="media/image12.png"/><Relationship Id="rId10" Type="http://schemas.openxmlformats.org/officeDocument/2006/relationships/hyperlink" Target="https://www.youtube.com/watch?v=XCX0PkZdUjM" TargetMode="External"/><Relationship Id="rId19" Type="http://schemas.openxmlformats.org/officeDocument/2006/relationships/hyperlink" Target="mailto:Vicky.conway@astreadearne.org" TargetMode="External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units/quantitative-chemistry-4db7" TargetMode="External"/><Relationship Id="rId14" Type="http://schemas.openxmlformats.org/officeDocument/2006/relationships/hyperlink" Target="mailto:Thomas.bagnall@astreadearne.org" TargetMode="External"/><Relationship Id="rId22" Type="http://schemas.openxmlformats.org/officeDocument/2006/relationships/hyperlink" Target="mailto:Richard.white@astreadearne.org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6.jpe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1754</Words>
  <Characters>10000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Gray</dc:creator>
  <cp:keywords/>
  <dc:description/>
  <cp:lastModifiedBy>Richard White</cp:lastModifiedBy>
  <cp:revision>3</cp:revision>
  <dcterms:created xsi:type="dcterms:W3CDTF">2021-01-11T20:15:00Z</dcterms:created>
  <dcterms:modified xsi:type="dcterms:W3CDTF">2021-01-11T20:18:00Z</dcterms:modified>
</cp:coreProperties>
</file>